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49FF" w:rsidRPr="00C049FF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0" w:name="_GoBack"/>
      <w:bookmarkEnd w:id="0"/>
      <w:r w:rsidRPr="00C049FF">
        <w:rPr>
          <w:rFonts w:ascii="Times New Roman" w:hAnsi="Times New Roman"/>
          <w:bCs/>
          <w:sz w:val="28"/>
          <w:szCs w:val="28"/>
        </w:rPr>
        <w:t>Муниципальное образовательное бюджетное учреждение</w:t>
      </w:r>
    </w:p>
    <w:p w:rsidR="00C049FF" w:rsidRPr="00C049FF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>средняя общеобразовательная школа № 2</w:t>
      </w:r>
    </w:p>
    <w:p w:rsidR="00C049FF" w:rsidRPr="00C049FF" w:rsidRDefault="00C049FF" w:rsidP="00C049FF">
      <w:pPr>
        <w:pStyle w:val="Style9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049FF" w:rsidRPr="00C049FF" w:rsidRDefault="00C049FF" w:rsidP="00C049FF">
      <w:pPr>
        <w:pStyle w:val="Style9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049FF" w:rsidRPr="00C049FF" w:rsidRDefault="00C049FF" w:rsidP="00C049FF">
      <w:pPr>
        <w:pStyle w:val="Style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Утверждена</w:t>
      </w:r>
    </w:p>
    <w:p w:rsidR="00C049FF" w:rsidRPr="00C049FF" w:rsidRDefault="00C049FF" w:rsidP="00C049FF">
      <w:pPr>
        <w:pStyle w:val="Style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приказом по школе № ______</w:t>
      </w:r>
    </w:p>
    <w:p w:rsidR="00C049FF" w:rsidRPr="00C049FF" w:rsidRDefault="00C049FF" w:rsidP="00C049FF">
      <w:pPr>
        <w:pStyle w:val="Style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от «______» _______________ 2014</w:t>
      </w:r>
    </w:p>
    <w:p w:rsidR="00C049FF" w:rsidRPr="00C049FF" w:rsidRDefault="00C049FF" w:rsidP="00C049FF">
      <w:pPr>
        <w:pStyle w:val="Style9"/>
        <w:spacing w:line="360" w:lineRule="auto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                          Директор школы ________Акимова Т.Л.</w:t>
      </w:r>
    </w:p>
    <w:p w:rsidR="00C049FF" w:rsidRPr="00B62FA2" w:rsidRDefault="00C049FF" w:rsidP="00C049FF">
      <w:pPr>
        <w:pStyle w:val="Style9"/>
        <w:spacing w:line="360" w:lineRule="auto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Учебн</w:t>
      </w:r>
      <w:r w:rsidRPr="00B62FA2">
        <w:rPr>
          <w:rFonts w:ascii="Times New Roman" w:hAnsi="Times New Roman"/>
          <w:b/>
          <w:bCs/>
          <w:sz w:val="32"/>
          <w:szCs w:val="32"/>
        </w:rPr>
        <w:t>ая программа</w:t>
      </w:r>
    </w:p>
    <w:p w:rsidR="00C049FF" w:rsidRPr="009C05C7" w:rsidRDefault="00C049FF" w:rsidP="00C049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Факультатив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а</w:t>
      </w: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 по курсу "</w:t>
      </w:r>
      <w:r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Экология</w:t>
      </w: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"</w:t>
      </w:r>
    </w:p>
    <w:p w:rsidR="00C049FF" w:rsidRPr="009C05C7" w:rsidRDefault="00C049FF" w:rsidP="00C049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2 - 3класс</w:t>
      </w:r>
    </w:p>
    <w:p w:rsidR="00C049FF" w:rsidRPr="00B62FA2" w:rsidRDefault="00C049FF" w:rsidP="00C049FF">
      <w:pPr>
        <w:pStyle w:val="Style9"/>
        <w:spacing w:line="276" w:lineRule="auto"/>
        <w:rPr>
          <w:rFonts w:ascii="Times New Roman" w:hAnsi="Times New Roman"/>
          <w:bCs/>
          <w:sz w:val="28"/>
          <w:szCs w:val="28"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Default="00C049FF" w:rsidP="00C049FF">
      <w:pPr>
        <w:pStyle w:val="Style9"/>
        <w:spacing w:line="276" w:lineRule="auto"/>
        <w:jc w:val="right"/>
        <w:rPr>
          <w:rFonts w:ascii="Times New Roman" w:hAnsi="Times New Roman"/>
          <w:bCs/>
        </w:rPr>
      </w:pPr>
    </w:p>
    <w:p w:rsidR="00C049FF" w:rsidRDefault="00C049FF" w:rsidP="00C049FF">
      <w:pPr>
        <w:pStyle w:val="Style9"/>
        <w:spacing w:line="276" w:lineRule="auto"/>
        <w:jc w:val="right"/>
        <w:rPr>
          <w:rFonts w:ascii="Times New Roman" w:hAnsi="Times New Roman"/>
          <w:bCs/>
        </w:rPr>
      </w:pPr>
    </w:p>
    <w:p w:rsidR="00C049FF" w:rsidRDefault="00C049FF" w:rsidP="00C049FF">
      <w:pPr>
        <w:pStyle w:val="Style9"/>
        <w:spacing w:line="276" w:lineRule="auto"/>
        <w:jc w:val="right"/>
        <w:rPr>
          <w:rFonts w:ascii="Times New Roman" w:hAnsi="Times New Roman"/>
          <w:bCs/>
        </w:rPr>
      </w:pPr>
    </w:p>
    <w:p w:rsidR="00C049FF" w:rsidRPr="00C049FF" w:rsidRDefault="00C049FF" w:rsidP="00C049FF">
      <w:pPr>
        <w:pStyle w:val="Style9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Учителя: Кирилловой </w:t>
      </w:r>
    </w:p>
    <w:p w:rsidR="00C049FF" w:rsidRPr="00C049FF" w:rsidRDefault="00C049FF" w:rsidP="00C049FF">
      <w:pPr>
        <w:pStyle w:val="Style9"/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>Елены Вячеславовны</w:t>
      </w: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rPr>
          <w:rFonts w:ascii="Times New Roman" w:hAnsi="Times New Roman"/>
          <w:bCs/>
        </w:rPr>
      </w:pPr>
    </w:p>
    <w:p w:rsidR="00C049FF" w:rsidRPr="00B62FA2" w:rsidRDefault="00C049FF" w:rsidP="00C049FF">
      <w:pPr>
        <w:pStyle w:val="Style9"/>
        <w:spacing w:line="276" w:lineRule="auto"/>
        <w:rPr>
          <w:rFonts w:ascii="Times New Roman" w:hAnsi="Times New Roman"/>
          <w:bCs/>
        </w:rPr>
      </w:pPr>
    </w:p>
    <w:p w:rsidR="007B6BED" w:rsidRDefault="00C049FF" w:rsidP="00C049FF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 w:rsidRPr="00C049FF">
        <w:rPr>
          <w:rFonts w:ascii="Times New Roman" w:hAnsi="Times New Roman"/>
          <w:bCs/>
          <w:sz w:val="28"/>
          <w:szCs w:val="28"/>
        </w:rPr>
        <w:t xml:space="preserve">г. Гаврилов </w:t>
      </w:r>
      <w:r>
        <w:rPr>
          <w:rFonts w:ascii="Times New Roman" w:hAnsi="Times New Roman"/>
          <w:bCs/>
          <w:sz w:val="28"/>
          <w:szCs w:val="28"/>
        </w:rPr>
        <w:t xml:space="preserve">– Ям, </w:t>
      </w:r>
    </w:p>
    <w:p w:rsidR="00C049FF" w:rsidRPr="007B6BED" w:rsidRDefault="00C049FF" w:rsidP="007B6BED">
      <w:pPr>
        <w:pStyle w:val="Style9"/>
        <w:spacing w:line="276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201</w:t>
      </w:r>
      <w:r w:rsidR="007B6BED">
        <w:rPr>
          <w:rFonts w:ascii="Times New Roman" w:hAnsi="Times New Roman"/>
          <w:bCs/>
          <w:sz w:val="28"/>
          <w:szCs w:val="28"/>
        </w:rPr>
        <w:t>5</w:t>
      </w:r>
      <w:r>
        <w:rPr>
          <w:rFonts w:ascii="Times New Roman" w:hAnsi="Times New Roman"/>
          <w:bCs/>
          <w:sz w:val="28"/>
          <w:szCs w:val="28"/>
        </w:rPr>
        <w:t xml:space="preserve"> - 201</w:t>
      </w:r>
      <w:r w:rsidR="007B6BED">
        <w:rPr>
          <w:rFonts w:ascii="Times New Roman" w:hAnsi="Times New Roman"/>
          <w:bCs/>
          <w:sz w:val="28"/>
          <w:szCs w:val="28"/>
        </w:rPr>
        <w:t>7</w:t>
      </w:r>
      <w:r w:rsidRPr="00C049FF">
        <w:rPr>
          <w:rFonts w:ascii="Times New Roman" w:hAnsi="Times New Roman"/>
          <w:bCs/>
          <w:sz w:val="28"/>
          <w:szCs w:val="28"/>
        </w:rPr>
        <w:t xml:space="preserve"> учебный год</w:t>
      </w:r>
    </w:p>
    <w:p w:rsidR="004F6723" w:rsidRPr="009C05C7" w:rsidRDefault="004F6723" w:rsidP="00C049FF">
      <w:pPr>
        <w:shd w:val="clear" w:color="auto" w:fill="FFFFFF"/>
        <w:spacing w:before="15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lastRenderedPageBreak/>
        <w:t>Факультатив по курсу "</w:t>
      </w:r>
      <w:r w:rsidR="00F13BE5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Экология</w:t>
      </w: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"</w:t>
      </w:r>
    </w:p>
    <w:p w:rsidR="004F6723" w:rsidRPr="00C049FF" w:rsidRDefault="009C05C7" w:rsidP="007B6BED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</w:pPr>
      <w:r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 xml:space="preserve">2 - </w:t>
      </w:r>
      <w:r w:rsidR="004F6723" w:rsidRPr="009C05C7">
        <w:rPr>
          <w:rFonts w:ascii="Times New Roman" w:eastAsia="Times New Roman" w:hAnsi="Times New Roman" w:cs="Times New Roman"/>
          <w:b/>
          <w:bCs/>
          <w:color w:val="333333"/>
          <w:kern w:val="36"/>
          <w:sz w:val="32"/>
          <w:szCs w:val="32"/>
          <w:lang w:eastAsia="ru-RU"/>
        </w:rPr>
        <w:t>3класс</w:t>
      </w:r>
    </w:p>
    <w:p w:rsidR="004F6723" w:rsidRPr="007B6BED" w:rsidRDefault="004F6723" w:rsidP="00A268C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BE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</w:t>
      </w:r>
    </w:p>
    <w:p w:rsidR="00A268CC" w:rsidRPr="007B6BED" w:rsidRDefault="00A268CC" w:rsidP="00A268CC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экологической культуры - осознание человеком своей принадлежности к окружаемому его миру, единства с ним, осознание необходимости принять на себя ответственность за осуществление самоподдерживающего развития цивилизации и сознательное включение в этот процесс.</w:t>
      </w:r>
    </w:p>
    <w:p w:rsidR="00A268CC" w:rsidRPr="007B6BED" w:rsidRDefault="00A268CC" w:rsidP="00A268CC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Нужно задуматься о том, как же сохранить эту планету ее биосферу такой, в которой люди могли бы существовать, условия которой оставались хоть мало-мальски пригодными для их жизни. А еще лучше, как сохранить эту биосферу в том же виде, который дает возможность не существовать, а жить человечеству долго и счастливо.</w:t>
      </w:r>
    </w:p>
    <w:p w:rsidR="00A268CC" w:rsidRPr="007B6BED" w:rsidRDefault="00A268CC" w:rsidP="00A268CC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преодолеть духовное отчуждение от жизни земной природы, человеку необходимо научиться воспринимать и ценить прекрасное в природе, в людях, творениях рук человеческих.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курса</w:t>
      </w: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освоить основные понятия и закономерности экологии и применять эти знания при рассмотрении природных явлений. Кроме того, нужно научиться смотреть на природу глазами эколога, понимать суть окружающих нас явлений.</w:t>
      </w:r>
    </w:p>
    <w:p w:rsidR="004F6723" w:rsidRPr="007B6BED" w:rsidRDefault="004F6723" w:rsidP="00A268CC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</w:t>
      </w:r>
      <w:r w:rsidR="008962C3"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«Экология</w:t>
      </w: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разработан как дополнение к курсу «Окружающий мир» в начальной школе. Он призван решать следующие </w:t>
      </w:r>
      <w:r w:rsidRPr="007B6B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</w:t>
      </w: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F6723" w:rsidRPr="007B6BED" w:rsidRDefault="004F6723" w:rsidP="004F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1) расширение экологических представлений младших школьников, формируемых в основном курсе, их конкретизация, иллюстрирование значительным числом ярких, доступных примеров;</w:t>
      </w:r>
    </w:p>
    <w:p w:rsidR="004F6723" w:rsidRPr="007B6BED" w:rsidRDefault="004F6723" w:rsidP="004F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углубление </w:t>
      </w:r>
      <w:r w:rsidR="008962C3"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теоретических знаний,</w:t>
      </w: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учащихся в области экологии, формирование ряда основополагающих экологических понятий, составляющих адекватный возрастным возможностям младших школьников «первичный срез» экологии как науки;</w:t>
      </w:r>
    </w:p>
    <w:p w:rsidR="004F6723" w:rsidRPr="007B6BED" w:rsidRDefault="004F6723" w:rsidP="004F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обеспечение более широкой и разнообразной, чем это возможно в рамках основного курса, практической деятельности учащихся по изучению и охране окружающей среды.</w:t>
      </w:r>
    </w:p>
    <w:p w:rsidR="004F6723" w:rsidRPr="007B6BED" w:rsidRDefault="004F6723" w:rsidP="004F672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целом курс позволит полнее реализовать воспитательный и развивающий потенциал образовательного компонента «Окружающий мир», обеспечит более надёжные основы экологической ответственности младших школьников.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экологических исследований используются различные методы. Поскольку экологам приходится изучать как сами организмы, так и их группировки, а кроме того, еще и окружающую среду, учитывая изменения ее физических параметров, то естественно, что экологическое исследование всегда имеет комплексный характер. Оно используется не с помощью одного какого-то метода, а с использованием их сочетаний. Обработка сведений требует применение математической статистики.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 лабораторные методы. Эти приемы позволяют глубже познать экологические особенности организмов. В них (при их проведении) можно точно дозировать воздействие факторов среды и определять зависимость изменений живого от каждого из них.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Лабораторному анализу весьма способствует широкое использование в экологических исследованиях методик физиологических, биохимических и других экспериментов.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Большое значение приобретают современные дистанционные методы: </w:t>
      </w:r>
      <w:proofErr w:type="spellStart"/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телеслежение</w:t>
      </w:r>
      <w:proofErr w:type="spellEnd"/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видеослежение</w:t>
      </w:r>
      <w:proofErr w:type="spellEnd"/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животным и растительным миром.</w:t>
      </w:r>
    </w:p>
    <w:p w:rsidR="00D66712" w:rsidRPr="007B6BED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6BED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правильного подхода к явлениям природы, для выбора правильного пути и метода работы необходимо ясно представлять себе границы биологических наук и особенности экологических исследований.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начальных классов наиболее значимыми видами деятельности признаются игровая и учебная, причем переход от игровой к учебной деятельности и целостное формирование последней.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9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Показателями </w:t>
      </w:r>
      <w:r w:rsidRPr="00C049FF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высокой экологической культуры</w:t>
      </w:r>
      <w:r w:rsidRPr="00C049F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детей в результате обучения </w:t>
      </w: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считать: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интерес к объектам природы своего ближайшего окружения, попытки оценивать их «самочувствие», исходя из условий обитания</w:t>
      </w:r>
      <w:r w:rsidR="00FF5E5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наблюдать за объектами природы;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проявление заботы о личной гигиене;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потребность в физической активности;</w:t>
      </w:r>
    </w:p>
    <w:p w:rsidR="00D66712" w:rsidRPr="001E1321" w:rsidRDefault="00D66712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- желание заботиться о своем домашнем питомце;</w:t>
      </w:r>
    </w:p>
    <w:p w:rsidR="00FF5E52" w:rsidRDefault="00D66712" w:rsidP="00FF5E5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стремление следовать правилам по</w:t>
      </w:r>
      <w:r w:rsidR="00FF5E52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ведения на природе и в обществе</w:t>
      </w: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712" w:rsidRPr="001E1321" w:rsidRDefault="00D66712" w:rsidP="00FF5E5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bdr w:val="none" w:sz="0" w:space="0" w:color="auto" w:frame="1"/>
          <w:lang w:eastAsia="ru-RU"/>
        </w:rPr>
        <w:t>-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и</w:t>
      </w:r>
      <w:r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зучение взаимосвязей между растениям и животными между собой в лесу, на лугу, в водоеме.</w:t>
      </w:r>
    </w:p>
    <w:p w:rsidR="00D66712" w:rsidRPr="001E1321" w:rsidRDefault="009C05C7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ребенка об окружающем мире и новому взгляду на место и роль человека на Земле, системы нравственных ценностей, активной личной позиции.</w:t>
      </w:r>
    </w:p>
    <w:p w:rsidR="00D66712" w:rsidRPr="001E1321" w:rsidRDefault="009C05C7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знание природных и культурных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ов области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6712" w:rsidRPr="001E1321" w:rsidRDefault="009C05C7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представление о природном равновесии и роли человека в его сохранении.</w:t>
      </w:r>
    </w:p>
    <w:p w:rsidR="00D66712" w:rsidRPr="001E1321" w:rsidRDefault="009C05C7" w:rsidP="00D66712">
      <w:pPr>
        <w:spacing w:after="0" w:line="240" w:lineRule="auto"/>
        <w:ind w:firstLine="142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построение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детьми 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взаимоотношени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 своим окружением в соответствии с кодексом чести юного эколога, который попыта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ют</w:t>
      </w:r>
      <w:r w:rsidR="00D66712" w:rsidRPr="001E1321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разработать сами.</w:t>
      </w:r>
    </w:p>
    <w:p w:rsidR="00D66712" w:rsidRPr="00091A15" w:rsidRDefault="00076BAB" w:rsidP="00091A15">
      <w:pPr>
        <w:shd w:val="clear" w:color="auto" w:fill="FFFFFF"/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Обоснование выбора тем</w:t>
      </w:r>
    </w:p>
    <w:p w:rsidR="00076BAB" w:rsidRPr="00091A15" w:rsidRDefault="00076BAB" w:rsidP="00091A1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примерной основной образовательной программе образовательного учреждения (начальная школа) </w:t>
      </w:r>
      <w:r w:rsidR="00070078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есть темы </w:t>
      </w:r>
      <w:r w:rsidR="00F36E24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углубленного изучения предмета «Окружающий мир»</w:t>
      </w:r>
      <w:r w:rsidR="00607C02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Ученики общеобразовательных классов за курс начальной школы выполняют комплексную итоговую работу, включающую проверку УУ Д на основе знания данных тем.</w:t>
      </w:r>
    </w:p>
    <w:p w:rsidR="00607C02" w:rsidRPr="00091A15" w:rsidRDefault="00607C02" w:rsidP="00091A15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Расширенное изучение этих тем поможет при изучении биологии, географии, ОБЖ, физической культуры на средней ступени образования школы, достичь лучших результатов при участии во Всероссийской олимпиаде школьников по предметам естественного цикла.</w:t>
      </w:r>
    </w:p>
    <w:p w:rsidR="00D913AD" w:rsidRPr="007B6BED" w:rsidRDefault="004F6723" w:rsidP="007B6B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20358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урс факультатива «Экология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расс</w:t>
      </w:r>
      <w:r w:rsidR="009C05C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r w:rsidR="00754558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итан на 68 занятий</w:t>
      </w:r>
      <w:r w:rsidR="009C05C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</w:t>
      </w:r>
      <w:r w:rsidR="009C05C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неделю).</w:t>
      </w:r>
    </w:p>
    <w:p w:rsidR="004F6723" w:rsidRPr="00091A15" w:rsidRDefault="004F6723" w:rsidP="0009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F6723" w:rsidRPr="00091A15" w:rsidRDefault="004F6723" w:rsidP="00091A15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42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Выясняем</w:t>
      </w:r>
      <w:r w:rsidR="009735C2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что такое экология </w:t>
      </w:r>
      <w:r w:rsidR="007A2882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D75FC0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часа)</w:t>
      </w:r>
    </w:p>
    <w:p w:rsidR="004F6723" w:rsidRPr="00091A15" w:rsidRDefault="004F6723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Организм и окружающая среда. Экология- наука о связях между живыми существами и окружающей их средой, между человеком и природой.</w:t>
      </w:r>
    </w:p>
    <w:p w:rsidR="004F6723" w:rsidRPr="00091A15" w:rsidRDefault="004F6723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Простейшая классификация экологических связей: связи между неживой и живой природой; связи внутри живой природы </w:t>
      </w:r>
      <w:r w:rsidR="008962C3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(между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растениями и животными, между различными животными</w:t>
      </w:r>
      <w:r w:rsidR="008962C3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связи между природой и человеком.</w:t>
      </w:r>
    </w:p>
    <w:p w:rsidR="004F6723" w:rsidRPr="00091A15" w:rsidRDefault="004F6723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Разъяснение сущности и значения экологии.</w:t>
      </w:r>
    </w:p>
    <w:p w:rsidR="00D75FC0" w:rsidRPr="00091A15" w:rsidRDefault="00D75FC0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Экологические группы живых организмов, их взаимосвязи, охрана (18 часов)</w:t>
      </w:r>
    </w:p>
    <w:p w:rsidR="00D75FC0" w:rsidRPr="00091A15" w:rsidRDefault="00D75FC0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Простейшая классификация экологических связей: связи между неживой и живой природой; связи внутри живой природы (между растениями и животными, между различными животными); связи между природой и человеком.</w:t>
      </w:r>
      <w:r w:rsidR="00094E4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Знакомимся с живыми существами, которым угрожает исчезновение</w:t>
      </w:r>
      <w:r w:rsidR="00B1751C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мире, России, нашей области</w:t>
      </w:r>
      <w:r w:rsidR="00094E4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1751C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Охраняемые природные территории: заповедники, заказники, микрозаказники, национальные парки. Памятники природы. Ботанические сады и зоопарки как место сохранения и размножения редких видов растений и животных.</w:t>
      </w:r>
    </w:p>
    <w:p w:rsidR="00D75FC0" w:rsidRPr="00091A15" w:rsidRDefault="00D75FC0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зоны</w:t>
      </w:r>
      <w:r w:rsidR="00856EF3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(20 часов)</w:t>
      </w: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D75FC0" w:rsidRPr="00091A15" w:rsidRDefault="00D75FC0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природных зон, ПЗ мира, особенности ПЗ материков, регионов, Ярославской области</w:t>
      </w:r>
      <w:r w:rsidR="00856EF3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; знакомство с уникальными местами планеты.</w:t>
      </w:r>
    </w:p>
    <w:p w:rsidR="001F05D2" w:rsidRPr="00091A15" w:rsidRDefault="001F05D2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Вселенная. Земля – часть Вселенной (4 часа).</w:t>
      </w:r>
    </w:p>
    <w:p w:rsidR="001F05D2" w:rsidRPr="00091A15" w:rsidRDefault="001F05D2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Вселенная, звезды, созвездия, планеты, астероиды, кометы, метеоры, метеориты. Световой год, смена времен года на Земле и в своей местности (по наблюдениям). Умение работы со звездной картой.</w:t>
      </w:r>
    </w:p>
    <w:p w:rsidR="001F05D2" w:rsidRPr="00091A15" w:rsidRDefault="001F05D2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Климат и погода (8 часов).</w:t>
      </w:r>
    </w:p>
    <w:p w:rsidR="00094E47" w:rsidRPr="00091A15" w:rsidRDefault="001F05D2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Погода, климат: определения, элементы и явления погоды, изменения; </w:t>
      </w:r>
      <w:r w:rsidR="00094E47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Предсказание погоды и его значение в жизни людей, Климат и погода Ярославской области; начальные приёмы работы с синоптической картой.</w:t>
      </w:r>
    </w:p>
    <w:p w:rsidR="00856EF3" w:rsidRPr="00091A15" w:rsidRDefault="00094E47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1751C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Природные ресурсы, их охрана (</w:t>
      </w:r>
      <w:r w:rsid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B1751C"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часов).</w:t>
      </w:r>
    </w:p>
    <w:p w:rsidR="00003C5E" w:rsidRPr="00091A15" w:rsidRDefault="00773E46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 природных ресурсо</w:t>
      </w:r>
      <w:r w:rsidR="00003C5E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в, загрязнение окружающей среды.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03C5E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Загрязнение моря нефтью при аварии нефтеналивного танкера как пример экологической катастрофы. Влияние нефти на обитателей моря и побережья. Исключение загрязненного района из использования как места отдыха людей.  Долговременные последствия аварии нефтеналивного судна.  Представление о радиоактивном загрязнении среды.</w:t>
      </w:r>
    </w:p>
    <w:p w:rsidR="00003C5E" w:rsidRPr="00091A15" w:rsidRDefault="00003C5E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прогнозы, их сущность, конкретные примеры, назначение для предупреждения отрицательного воздействия человека на природу.</w:t>
      </w:r>
    </w:p>
    <w:p w:rsidR="00003C5E" w:rsidRPr="00091A15" w:rsidRDefault="00003C5E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Экологические знания как основа деятельности людей на охрану природы.</w:t>
      </w:r>
    </w:p>
    <w:p w:rsidR="00B1751C" w:rsidRPr="00091A15" w:rsidRDefault="00773E46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охрана.</w:t>
      </w:r>
    </w:p>
    <w:p w:rsidR="00773E46" w:rsidRPr="00091A15" w:rsidRDefault="00773E46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Экология человека (7 часов).</w:t>
      </w:r>
    </w:p>
    <w:p w:rsidR="00547994" w:rsidRPr="00091A15" w:rsidRDefault="00547994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Рациональное питание, витамины: их значение, норма, содержание в продуктах питания; пищевые отравления</w:t>
      </w:r>
      <w:r w:rsidR="006937CE"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, ягоды и грибы</w:t>
      </w: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; курение, ответственность за своё здоровье и здоровье окружающих.</w:t>
      </w:r>
    </w:p>
    <w:p w:rsidR="004F6723" w:rsidRPr="00091A15" w:rsidRDefault="004F6723" w:rsidP="00091A15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Подводим итоги нашей работы за год (</w:t>
      </w:r>
      <w:r w:rsid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</w:t>
      </w:r>
      <w:r w:rsid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  <w:r w:rsidRPr="00091A1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:rsidR="00FF5E52" w:rsidRPr="00091A15" w:rsidRDefault="004F6723" w:rsidP="00091A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A15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Обобщение основных теоретических знаний и подведение итогов практической деятельности по факультативному курсу.</w:t>
      </w:r>
    </w:p>
    <w:p w:rsidR="004F6723" w:rsidRPr="00091A15" w:rsidRDefault="004F6723" w:rsidP="00091A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9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Календарно-тематическое планирование учебного материала</w:t>
      </w:r>
      <w:r w:rsidR="00487639" w:rsidRPr="00091A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 класс 2015-2016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371"/>
        <w:gridCol w:w="1276"/>
        <w:gridCol w:w="850"/>
      </w:tblGrid>
      <w:tr w:rsidR="00091A15" w:rsidRPr="00091A15" w:rsidTr="00091A15">
        <w:tc>
          <w:tcPr>
            <w:tcW w:w="704" w:type="dxa"/>
            <w:vAlign w:val="center"/>
          </w:tcPr>
          <w:p w:rsidR="009735C2" w:rsidRPr="00091A15" w:rsidRDefault="009735C2" w:rsidP="0009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п\п</w:t>
            </w:r>
          </w:p>
        </w:tc>
        <w:tc>
          <w:tcPr>
            <w:tcW w:w="7371" w:type="dxa"/>
            <w:vAlign w:val="center"/>
          </w:tcPr>
          <w:p w:rsidR="009735C2" w:rsidRPr="00091A15" w:rsidRDefault="009735C2" w:rsidP="0009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1276" w:type="dxa"/>
            <w:vAlign w:val="center"/>
          </w:tcPr>
          <w:p w:rsidR="009735C2" w:rsidRPr="00091A15" w:rsidRDefault="00C85512" w:rsidP="0009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выхода</w:t>
            </w:r>
          </w:p>
        </w:tc>
        <w:tc>
          <w:tcPr>
            <w:tcW w:w="850" w:type="dxa"/>
            <w:vAlign w:val="center"/>
          </w:tcPr>
          <w:p w:rsidR="009735C2" w:rsidRPr="00091A15" w:rsidRDefault="009735C2" w:rsidP="00091A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71" w:type="dxa"/>
          </w:tcPr>
          <w:p w:rsidR="009735C2" w:rsidRPr="00091A15" w:rsidRDefault="009735C2" w:rsidP="00091A1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Выясняем, что такое экология (4 часа)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7371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Зарождение экологии, науки о связях</w:t>
            </w:r>
            <w:r w:rsidR="00C85512"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7371" w:type="dxa"/>
          </w:tcPr>
          <w:p w:rsidR="009735C2" w:rsidRPr="00091A15" w:rsidRDefault="00C8551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Биосфера.</w:t>
            </w:r>
          </w:p>
        </w:tc>
        <w:tc>
          <w:tcPr>
            <w:tcW w:w="1276" w:type="dxa"/>
          </w:tcPr>
          <w:p w:rsidR="009735C2" w:rsidRPr="00091A15" w:rsidRDefault="00C8551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7371" w:type="dxa"/>
          </w:tcPr>
          <w:p w:rsidR="009735C2" w:rsidRPr="00091A15" w:rsidRDefault="00C85512" w:rsidP="00091A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Сферы жизни.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7371" w:type="dxa"/>
          </w:tcPr>
          <w:p w:rsidR="009735C2" w:rsidRPr="00091A15" w:rsidRDefault="00C85512" w:rsidP="00091A1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«Этажи жизни»</w:t>
            </w:r>
          </w:p>
        </w:tc>
        <w:tc>
          <w:tcPr>
            <w:tcW w:w="1276" w:type="dxa"/>
          </w:tcPr>
          <w:p w:rsidR="009735C2" w:rsidRPr="00091A15" w:rsidRDefault="00C8551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4516CD">
        <w:tc>
          <w:tcPr>
            <w:tcW w:w="704" w:type="dxa"/>
          </w:tcPr>
          <w:p w:rsidR="00091A15" w:rsidRPr="00091A15" w:rsidRDefault="00091A15" w:rsidP="00091A1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497" w:type="dxa"/>
            <w:gridSpan w:val="3"/>
          </w:tcPr>
          <w:p w:rsidR="00091A15" w:rsidRPr="00091A15" w:rsidRDefault="00091A15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Экологические группы живых организмов, их взаимосвязи, охрана (18 часов)</w:t>
            </w: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7371" w:type="dxa"/>
          </w:tcPr>
          <w:p w:rsidR="009735C2" w:rsidRPr="00091A15" w:rsidRDefault="001B72B2" w:rsidP="00091A1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Биоразнообразие.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7371" w:type="dxa"/>
          </w:tcPr>
          <w:p w:rsidR="009735C2" w:rsidRPr="00091A15" w:rsidRDefault="001B72B2" w:rsidP="00091A1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сообщества, их типы.</w:t>
            </w:r>
          </w:p>
        </w:tc>
        <w:tc>
          <w:tcPr>
            <w:tcW w:w="1276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7371" w:type="dxa"/>
          </w:tcPr>
          <w:p w:rsidR="009735C2" w:rsidRPr="00091A15" w:rsidRDefault="001B72B2" w:rsidP="00091A1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Экологические группы растений. Пр. р. «Распределение растений по экологическим группам».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7371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Жизненные формы животных. Пр. р. «Распределение животных по группам».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7371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Связи между живыми организмами. Пр. р. «Составление Схемы: Виды взаимосвязей живых организмов»</w:t>
            </w:r>
          </w:p>
        </w:tc>
        <w:tc>
          <w:tcPr>
            <w:tcW w:w="1276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9735C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2.6</w:t>
            </w:r>
          </w:p>
        </w:tc>
        <w:tc>
          <w:tcPr>
            <w:tcW w:w="7371" w:type="dxa"/>
          </w:tcPr>
          <w:p w:rsidR="009735C2" w:rsidRPr="00091A15" w:rsidRDefault="00BD085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Борьба за выживание.</w:t>
            </w:r>
          </w:p>
        </w:tc>
        <w:tc>
          <w:tcPr>
            <w:tcW w:w="1276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9735C2" w:rsidRPr="00091A15" w:rsidRDefault="009735C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2.7</w:t>
            </w:r>
          </w:p>
        </w:tc>
        <w:tc>
          <w:tcPr>
            <w:tcW w:w="7371" w:type="dxa"/>
          </w:tcPr>
          <w:p w:rsidR="001B72B2" w:rsidRPr="00091A15" w:rsidRDefault="00BD085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Растения – пища и укрытие для животных.</w:t>
            </w:r>
          </w:p>
        </w:tc>
        <w:tc>
          <w:tcPr>
            <w:tcW w:w="1276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2.8</w:t>
            </w:r>
          </w:p>
        </w:tc>
        <w:tc>
          <w:tcPr>
            <w:tcW w:w="7371" w:type="dxa"/>
          </w:tcPr>
          <w:p w:rsidR="001B72B2" w:rsidRPr="00091A15" w:rsidRDefault="00BD0852" w:rsidP="00091A15">
            <w:pPr>
              <w:ind w:left="1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Лекарственные растения, их свойства и правила сбора.</w:t>
            </w:r>
          </w:p>
        </w:tc>
        <w:tc>
          <w:tcPr>
            <w:tcW w:w="1276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091A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2.9</w:t>
            </w:r>
          </w:p>
        </w:tc>
        <w:tc>
          <w:tcPr>
            <w:tcW w:w="7371" w:type="dxa"/>
          </w:tcPr>
          <w:p w:rsidR="001B72B2" w:rsidRPr="00091A15" w:rsidRDefault="00BD085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распространители плодов и семян.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2.10</w:t>
            </w:r>
          </w:p>
        </w:tc>
        <w:tc>
          <w:tcPr>
            <w:tcW w:w="7371" w:type="dxa"/>
          </w:tcPr>
          <w:p w:rsidR="001B72B2" w:rsidRPr="00091A15" w:rsidRDefault="00BD085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Животные в городе.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2.11</w:t>
            </w:r>
          </w:p>
        </w:tc>
        <w:tc>
          <w:tcPr>
            <w:tcW w:w="7371" w:type="dxa"/>
          </w:tcPr>
          <w:p w:rsidR="001B72B2" w:rsidRPr="00091A15" w:rsidRDefault="00BD085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Трофические (пищевые) цепи, круговорот веществ в природе. Пр.</w:t>
            </w:r>
            <w:r w:rsidR="00BC470A"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р. «Составить цепь питания»</w:t>
            </w:r>
          </w:p>
        </w:tc>
        <w:tc>
          <w:tcPr>
            <w:tcW w:w="1276" w:type="dxa"/>
          </w:tcPr>
          <w:p w:rsidR="001B72B2" w:rsidRPr="00091A15" w:rsidRDefault="006C1876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2.12</w:t>
            </w:r>
          </w:p>
        </w:tc>
        <w:tc>
          <w:tcPr>
            <w:tcW w:w="7371" w:type="dxa"/>
          </w:tcPr>
          <w:p w:rsidR="001B72B2" w:rsidRPr="00091A15" w:rsidRDefault="00BC470A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Влияние человека на природные сообщества.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2.13</w:t>
            </w:r>
          </w:p>
        </w:tc>
        <w:tc>
          <w:tcPr>
            <w:tcW w:w="7371" w:type="dxa"/>
          </w:tcPr>
          <w:p w:rsidR="001B72B2" w:rsidRPr="00091A15" w:rsidRDefault="00BC470A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мира, России.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2.14</w:t>
            </w:r>
          </w:p>
        </w:tc>
        <w:tc>
          <w:tcPr>
            <w:tcW w:w="7371" w:type="dxa"/>
          </w:tcPr>
          <w:p w:rsidR="001B72B2" w:rsidRPr="00091A15" w:rsidRDefault="00BC470A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Красная книга Ярославской области. ПР. р. «Выбор растений, занесенных в Красную книгу области»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2.15</w:t>
            </w:r>
          </w:p>
        </w:tc>
        <w:tc>
          <w:tcPr>
            <w:tcW w:w="7371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территории и объекты. Их классификация.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2.16</w:t>
            </w:r>
          </w:p>
        </w:tc>
        <w:tc>
          <w:tcPr>
            <w:tcW w:w="7371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Охраняемые территории Ярославской области».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2.17</w:t>
            </w:r>
          </w:p>
        </w:tc>
        <w:tc>
          <w:tcPr>
            <w:tcW w:w="7371" w:type="dxa"/>
          </w:tcPr>
          <w:p w:rsidR="001B72B2" w:rsidRPr="00091A15" w:rsidRDefault="00F03A3E" w:rsidP="00F03A3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</w:t>
            </w:r>
            <w:proofErr w:type="spellEnd"/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работа с таблицами, диаграммами «Выбери наиболее экологически чистые территории мира и России, обоснуй свой выбор».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2.18</w:t>
            </w:r>
          </w:p>
        </w:tc>
        <w:tc>
          <w:tcPr>
            <w:tcW w:w="7371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знаний по пройденным темам.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F03A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71" w:type="dxa"/>
          </w:tcPr>
          <w:p w:rsidR="001B72B2" w:rsidRPr="00091A15" w:rsidRDefault="00F03A3E" w:rsidP="0048763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(</w:t>
            </w:r>
            <w:r w:rsidR="00487639"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  <w:r w:rsidR="00487639"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+ 1 час(контроль)</w:t>
            </w:r>
            <w:r w:rsidRPr="00091A1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7371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 мира, России. Пр. р. «карта природных зон»</w:t>
            </w:r>
          </w:p>
        </w:tc>
        <w:tc>
          <w:tcPr>
            <w:tcW w:w="1276" w:type="dxa"/>
          </w:tcPr>
          <w:p w:rsidR="001B72B2" w:rsidRPr="00091A15" w:rsidRDefault="00F03A3E" w:rsidP="00091A15">
            <w:pPr>
              <w:ind w:left="-114" w:right="-102" w:firstLine="1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t>Заполненная контурная карта</w:t>
            </w: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7371" w:type="dxa"/>
          </w:tcPr>
          <w:p w:rsidR="001B72B2" w:rsidRPr="00091A15" w:rsidRDefault="004010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Лес – зелёное чудо. Северные леса.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7371" w:type="dxa"/>
          </w:tcPr>
          <w:p w:rsidR="001B72B2" w:rsidRPr="00091A15" w:rsidRDefault="004010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Умеренные листопадные леса.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7371" w:type="dxa"/>
          </w:tcPr>
          <w:p w:rsidR="001B72B2" w:rsidRPr="00091A15" w:rsidRDefault="004010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Влажные леса.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7371" w:type="dxa"/>
          </w:tcPr>
          <w:p w:rsidR="001B72B2" w:rsidRPr="00091A15" w:rsidRDefault="004010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Субтропические леса.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1B72B2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7371" w:type="dxa"/>
          </w:tcPr>
          <w:p w:rsidR="001B72B2" w:rsidRPr="00091A15" w:rsidRDefault="004010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Луга: прерия, саванны.</w:t>
            </w:r>
          </w:p>
        </w:tc>
        <w:tc>
          <w:tcPr>
            <w:tcW w:w="1276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1B72B2" w:rsidRPr="00091A15" w:rsidRDefault="001B72B2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7371" w:type="dxa"/>
          </w:tcPr>
          <w:p w:rsidR="00F03A3E" w:rsidRPr="00091A15" w:rsidRDefault="004010B2" w:rsidP="004010B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Луга: пампасы, степи.</w:t>
            </w:r>
          </w:p>
        </w:tc>
        <w:tc>
          <w:tcPr>
            <w:tcW w:w="1276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7371" w:type="dxa"/>
          </w:tcPr>
          <w:p w:rsidR="00F03A3E" w:rsidRPr="00091A15" w:rsidRDefault="00C17D4C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Переувлажненные Земли.</w:t>
            </w:r>
          </w:p>
        </w:tc>
        <w:tc>
          <w:tcPr>
            <w:tcW w:w="1276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  <w:tc>
          <w:tcPr>
            <w:tcW w:w="7371" w:type="dxa"/>
          </w:tcPr>
          <w:p w:rsidR="00F03A3E" w:rsidRPr="00091A15" w:rsidRDefault="00C17D4C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Топи и болота.</w:t>
            </w:r>
          </w:p>
        </w:tc>
        <w:tc>
          <w:tcPr>
            <w:tcW w:w="1276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7371" w:type="dxa"/>
          </w:tcPr>
          <w:p w:rsidR="00F03A3E" w:rsidRPr="00091A15" w:rsidRDefault="00C17D4C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Многоликая пустыня.</w:t>
            </w:r>
          </w:p>
        </w:tc>
        <w:tc>
          <w:tcPr>
            <w:tcW w:w="1276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371" w:type="dxa"/>
          </w:tcPr>
          <w:p w:rsidR="00F03A3E" w:rsidRPr="00091A15" w:rsidRDefault="00C17D4C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Пустыни Северной Америки.</w:t>
            </w:r>
            <w:r w:rsidR="00487639"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Прибрежные пустыни.</w:t>
            </w:r>
          </w:p>
        </w:tc>
        <w:tc>
          <w:tcPr>
            <w:tcW w:w="1276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F03A3E" w:rsidRPr="00091A15" w:rsidRDefault="00F03A3E" w:rsidP="008A056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91A15" w:rsidRPr="00091A15" w:rsidTr="00091A15">
        <w:tc>
          <w:tcPr>
            <w:tcW w:w="704" w:type="dxa"/>
          </w:tcPr>
          <w:p w:rsidR="00487639" w:rsidRPr="00091A15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371" w:type="dxa"/>
          </w:tcPr>
          <w:p w:rsidR="00487639" w:rsidRPr="00091A15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1A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(комплексная работа).</w:t>
            </w:r>
          </w:p>
        </w:tc>
        <w:tc>
          <w:tcPr>
            <w:tcW w:w="1276" w:type="dxa"/>
          </w:tcPr>
          <w:p w:rsidR="00487639" w:rsidRPr="00091A15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91A15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87639" w:rsidRDefault="00487639"/>
    <w:p w:rsidR="00487639" w:rsidRPr="00487639" w:rsidRDefault="00487639" w:rsidP="004876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13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Календарно-тематическое планирование учебного материала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 класс 2016-2017</w:t>
      </w:r>
    </w:p>
    <w:tbl>
      <w:tblPr>
        <w:tblStyle w:val="a4"/>
        <w:tblW w:w="10201" w:type="dxa"/>
        <w:tblLayout w:type="fixed"/>
        <w:tblLook w:val="04A0" w:firstRow="1" w:lastRow="0" w:firstColumn="1" w:lastColumn="0" w:noHBand="0" w:noVBand="1"/>
      </w:tblPr>
      <w:tblGrid>
        <w:gridCol w:w="704"/>
        <w:gridCol w:w="7513"/>
        <w:gridCol w:w="1134"/>
        <w:gridCol w:w="850"/>
      </w:tblGrid>
      <w:tr w:rsidR="00043256" w:rsidRPr="00043256" w:rsidTr="00907A20">
        <w:tc>
          <w:tcPr>
            <w:tcW w:w="10201" w:type="dxa"/>
            <w:gridSpan w:val="4"/>
          </w:tcPr>
          <w:p w:rsidR="00487639" w:rsidRPr="00043256" w:rsidRDefault="00487639" w:rsidP="0004325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зоны (</w:t>
            </w:r>
            <w:r w:rsidR="00043256"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 + 1 час(повторение).</w:t>
            </w:r>
          </w:p>
        </w:tc>
      </w:tr>
      <w:tr w:rsidR="00D065A7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Природные зоны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Арктика – северная полярная область.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65A7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сектор Арктики.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Тундра.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3.15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человека в тундре.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3.16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Антарктика. Гляциологи – ученые-географы.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3.17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Уникальные места Земли.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3.18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Мы находим новые виды.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3.19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Природные зоны Ярославской области.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Вселенная. Земля – часть Вселенной (4 часа).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Солнечная сис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тема, её состав. (Планеты. Астероиды. Ко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меты.</w:t>
            </w:r>
          </w:p>
          <w:p w:rsidR="00487639" w:rsidRPr="00043256" w:rsidRDefault="00487639" w:rsidP="00487639"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Метеоры. Ме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теориты.)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Звёзды. Созвездия. Пр. р. «Опреде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ление по звезд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ной карте со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звездий Северно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полушария»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</w:t>
            </w: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товой год. Смена времен года.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Смена времен года в Ярославской области (на основе наблюдений).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Климат и погода (8 часов).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Погода и климат: их характеристики.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изменяется климат.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Земля становится теплее.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Следим за изменением климата.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5.5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Предсказание погоды и его значение в жизни людей.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5.6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«Начальные приёмы работы с синоптической картой».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5.7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Климат и погода Ярославской области.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5.8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3" w:type="dxa"/>
          </w:tcPr>
          <w:p w:rsidR="00487639" w:rsidRPr="00043256" w:rsidRDefault="00487639" w:rsidP="00043256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Природные ресурсы, их охрана (</w:t>
            </w:r>
            <w:r w:rsid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природных ресурсов.</w:t>
            </w:r>
            <w:r w:rsid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43256"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Причины, последствия экологических катастроф.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схема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Свалка в вашем доме.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Загрязнение воздуха.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Сберегая воду.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можешь сделать ты. Пр. р. «Создать 10 заповедей эколога».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памятка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pStyle w:val="a3"/>
              <w:shd w:val="clear" w:color="auto" w:fill="FFFFFF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Экология человека (7 часов).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Сущность и значение питания. Рациональное питание. Пищевой рацион. Роль макро- и микроэлементов в питании человека. 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Физиологические нормы и режим питания. Питание и двигательная активность. Лаб. Раб. Энергозатраты человека при физических нагрузках.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р. «Составление суточного рациона младшего школьника»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 таблиц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Витамины, их роль в организме. Пр. р. «Составить по тексту таблицу Витамины»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</w:t>
            </w: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витаминов в продуктах питания. Сохранение витаминов в продуктах питания.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Микробные пищевые отравления. Пищевые отравления немикробной природы. Ядовитые вещества. Сбор и хранение ягод и грибов.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 за своё здоровье и здоровье окружающих. Закон о запрете курения в общественных местах.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pStyle w:val="a3"/>
              <w:shd w:val="clear" w:color="auto" w:fill="FFFFFF"/>
              <w:ind w:left="7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Подводим итоги нашей работы за год (1 час).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3256" w:rsidRPr="00043256" w:rsidTr="00D065A7">
        <w:tc>
          <w:tcPr>
            <w:tcW w:w="70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  <w:tc>
          <w:tcPr>
            <w:tcW w:w="7513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2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Промежуточный контроль (комплексная работа).</w:t>
            </w:r>
          </w:p>
        </w:tc>
        <w:tc>
          <w:tcPr>
            <w:tcW w:w="1134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:rsidR="00487639" w:rsidRPr="00043256" w:rsidRDefault="00487639" w:rsidP="0048763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6BED" w:rsidRDefault="007B6BED" w:rsidP="00D9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913AD" w:rsidRPr="009977B4" w:rsidRDefault="00D913AD" w:rsidP="00D913A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Основные требования к знаниям, умениям и навыкам учащихся 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99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знать</w:t>
      </w: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основные группы живого (растения, животные, грибы, бактерии); группы растений (водоросли, мхи, папоротники, хвойные, цветковые); группы животных (насекомые, рыбы, земноводные, пресмыкающиеся, птицы, звери);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между неживой и живой природой, внутри живой природы;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взаимосвязи между природой и человеком (значение природы для человека, отрицательное и положительное воздействие людей на природу, меры по охране природы, правила личного поведения в природе);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основы экологической безопасности;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наиболее известные парки и заповедники нашей страны, области.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должны </w:t>
      </w:r>
      <w:r w:rsidRPr="00997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уметь: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различать наиболее распространённые растения, животных нашей страны и края;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объяснять в пределах требований программы взаимосвязи в природе и между природой и человеком;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выполнять правила личного поведения в природе, обосновывать их необходимость; выполнять посильную работу по охране природы;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простейшие опыты и практические работы, фиксировать их результаты;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составлять по тексту схемы, таблицы;</w:t>
      </w:r>
    </w:p>
    <w:p w:rsidR="00D913AD" w:rsidRPr="009977B4" w:rsidRDefault="00D913AD" w:rsidP="00D913A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проводить анализ готовых схем, таблиц, диаграмм.</w:t>
      </w:r>
    </w:p>
    <w:p w:rsidR="008A0560" w:rsidRPr="009977B4" w:rsidRDefault="008A0560" w:rsidP="009C05C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723" w:rsidRPr="009977B4" w:rsidRDefault="004F6723" w:rsidP="008962C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0"/>
      <w:bookmarkStart w:id="2" w:name="b9bdaa028ce6828226f1e936ec6397c6c4b88cbf"/>
      <w:bookmarkEnd w:id="1"/>
      <w:bookmarkEnd w:id="2"/>
      <w:r w:rsidRPr="0099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ис</w:t>
      </w:r>
      <w:r w:rsidR="009E3802" w:rsidRPr="009977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точников:</w:t>
      </w:r>
    </w:p>
    <w:p w:rsidR="00E341D4" w:rsidRPr="009977B4" w:rsidRDefault="006B660F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Примерная основная образовательная программа образовательного учреждения. Начальная школа /сост. Е С Савинов/. – 2-е изд., 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перераб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E341D4"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41D4"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М.: Просвещение, 2010.</w:t>
      </w:r>
    </w:p>
    <w:p w:rsidR="00E442C0" w:rsidRPr="009977B4" w:rsidRDefault="00E341D4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Итоговая аттестация выпускников начальной школы. Комплексная работа; под ред. Г С Ковалёвой. – 3-е изд. – М.: Просвещение, 2014.</w:t>
      </w:r>
      <w:r w:rsidR="006B660F"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442C0" w:rsidRPr="009977B4" w:rsidRDefault="00E442C0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В.А. 300 вопросов и ответов по экологии. - Ярославль: Академия развития, 2000.</w:t>
      </w:r>
    </w:p>
    <w:p w:rsidR="00E442C0" w:rsidRPr="009977B4" w:rsidRDefault="00E442C0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Экология. Школьная энциклопедия. – Смоленск: Русич, 2003.</w:t>
      </w:r>
    </w:p>
    <w:p w:rsidR="00E341D4" w:rsidRPr="009977B4" w:rsidRDefault="00E341D4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Клепинина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А. Окружающий мир: Итоговая аттестация 1 – 4 классы: тестовые тренировочные задания. – М.: 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Эксмо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2011.</w:t>
      </w:r>
    </w:p>
    <w:p w:rsidR="00E341D4" w:rsidRPr="009977B4" w:rsidRDefault="00E341D4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Мишакина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 Л. Гладкова С. А. 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Чижикова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 Б. Тренажер по окружающему миру. Подготовка к итоговой аттестации в начальной школе. – м.: Издательство «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Ювента</w:t>
      </w:r>
      <w:proofErr w:type="spellEnd"/>
      <w:r w:rsidR="00F20BEB"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», 2010.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Алексеев В.А. 300 вопросов и ответов о животных океана. - Ярославль: Академия развития, 2001.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Ефремов Ю.К. Природа моей страны - М.: Мысль, 1985.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Рик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Моррис "Тайны живой природы - М.: 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Росмэн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, 2002.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Родионова И.А. Глобальные проблемы человечества - М., 2000.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Сорокоумова Е.А. Уроки Экологии в начальной школе. - АО "</w:t>
      </w:r>
      <w:proofErr w:type="spellStart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Мэрил</w:t>
      </w:r>
      <w:proofErr w:type="spellEnd"/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", 2002.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Тарабарина Т.И. И учеба, и игра: природоведение. - Ярославль: Академия развития, 2003.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Цветкова И.В. Экология для начальной школы. - Ярославль: Академия развития, 2004</w:t>
      </w:r>
    </w:p>
    <w:p w:rsidR="004F6723" w:rsidRPr="009977B4" w:rsidRDefault="004F6723" w:rsidP="00D913AD">
      <w:pPr>
        <w:pStyle w:val="a3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Экология России. Хрестоматия - М.</w:t>
      </w:r>
      <w:r w:rsidR="008962C3"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, 1995</w:t>
      </w:r>
      <w:r w:rsidRPr="009977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D17F2" w:rsidRPr="009977B4" w:rsidRDefault="00CD17F2" w:rsidP="004F6723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CD17F2" w:rsidRPr="009977B4" w:rsidSect="004F6723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65EF8"/>
    <w:multiLevelType w:val="multilevel"/>
    <w:tmpl w:val="29120CE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3D4947"/>
    <w:multiLevelType w:val="multilevel"/>
    <w:tmpl w:val="E592AF6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94A01"/>
    <w:multiLevelType w:val="multilevel"/>
    <w:tmpl w:val="A2C0517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7F63D9"/>
    <w:multiLevelType w:val="multilevel"/>
    <w:tmpl w:val="F83A6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EF71C98"/>
    <w:multiLevelType w:val="multilevel"/>
    <w:tmpl w:val="495C9C7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2652A18"/>
    <w:multiLevelType w:val="multilevel"/>
    <w:tmpl w:val="26C24A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4882DE2"/>
    <w:multiLevelType w:val="multilevel"/>
    <w:tmpl w:val="FDDC713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A261D3"/>
    <w:multiLevelType w:val="multilevel"/>
    <w:tmpl w:val="5524BECC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A123991"/>
    <w:multiLevelType w:val="multilevel"/>
    <w:tmpl w:val="47C25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105516C"/>
    <w:multiLevelType w:val="multilevel"/>
    <w:tmpl w:val="D5D8577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6633591"/>
    <w:multiLevelType w:val="multilevel"/>
    <w:tmpl w:val="F83A6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CFC410B"/>
    <w:multiLevelType w:val="multilevel"/>
    <w:tmpl w:val="EC52B56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FE97D86"/>
    <w:multiLevelType w:val="hybridMultilevel"/>
    <w:tmpl w:val="CC927F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071540"/>
    <w:multiLevelType w:val="multilevel"/>
    <w:tmpl w:val="E7C86D3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5587F55"/>
    <w:multiLevelType w:val="hybridMultilevel"/>
    <w:tmpl w:val="06C4DF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2523D7"/>
    <w:multiLevelType w:val="hybridMultilevel"/>
    <w:tmpl w:val="540E25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D7968"/>
    <w:multiLevelType w:val="multilevel"/>
    <w:tmpl w:val="F83A6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101310E"/>
    <w:multiLevelType w:val="multilevel"/>
    <w:tmpl w:val="542A32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94611A"/>
    <w:multiLevelType w:val="multilevel"/>
    <w:tmpl w:val="F83A6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E3A6B99"/>
    <w:multiLevelType w:val="multilevel"/>
    <w:tmpl w:val="24C2920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F2064DF"/>
    <w:multiLevelType w:val="multilevel"/>
    <w:tmpl w:val="5524BECC"/>
    <w:lvl w:ilvl="0">
      <w:start w:val="2"/>
      <w:numFmt w:val="decimal"/>
      <w:lvlText w:val="%1."/>
      <w:lvlJc w:val="left"/>
      <w:pPr>
        <w:tabs>
          <w:tab w:val="num" w:pos="757"/>
        </w:tabs>
        <w:ind w:left="757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55B7CBA"/>
    <w:multiLevelType w:val="multilevel"/>
    <w:tmpl w:val="65A0FFE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15F72"/>
    <w:multiLevelType w:val="multilevel"/>
    <w:tmpl w:val="F83A6A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20"/>
  </w:num>
  <w:num w:numId="3">
    <w:abstractNumId w:val="17"/>
  </w:num>
  <w:num w:numId="4">
    <w:abstractNumId w:val="9"/>
  </w:num>
  <w:num w:numId="5">
    <w:abstractNumId w:val="21"/>
  </w:num>
  <w:num w:numId="6">
    <w:abstractNumId w:val="6"/>
  </w:num>
  <w:num w:numId="7">
    <w:abstractNumId w:val="4"/>
  </w:num>
  <w:num w:numId="8">
    <w:abstractNumId w:val="0"/>
  </w:num>
  <w:num w:numId="9">
    <w:abstractNumId w:val="13"/>
  </w:num>
  <w:num w:numId="10">
    <w:abstractNumId w:val="11"/>
  </w:num>
  <w:num w:numId="11">
    <w:abstractNumId w:val="5"/>
  </w:num>
  <w:num w:numId="12">
    <w:abstractNumId w:val="19"/>
  </w:num>
  <w:num w:numId="13">
    <w:abstractNumId w:val="2"/>
  </w:num>
  <w:num w:numId="14">
    <w:abstractNumId w:val="1"/>
  </w:num>
  <w:num w:numId="15">
    <w:abstractNumId w:val="14"/>
  </w:num>
  <w:num w:numId="16">
    <w:abstractNumId w:val="12"/>
  </w:num>
  <w:num w:numId="17">
    <w:abstractNumId w:val="10"/>
  </w:num>
  <w:num w:numId="18">
    <w:abstractNumId w:val="22"/>
  </w:num>
  <w:num w:numId="19">
    <w:abstractNumId w:val="18"/>
  </w:num>
  <w:num w:numId="20">
    <w:abstractNumId w:val="3"/>
  </w:num>
  <w:num w:numId="21">
    <w:abstractNumId w:val="16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723"/>
    <w:rsid w:val="00003C5E"/>
    <w:rsid w:val="0000431B"/>
    <w:rsid w:val="00043256"/>
    <w:rsid w:val="00070078"/>
    <w:rsid w:val="00076BAB"/>
    <w:rsid w:val="00091A15"/>
    <w:rsid w:val="00094E47"/>
    <w:rsid w:val="001B72B2"/>
    <w:rsid w:val="001F05D2"/>
    <w:rsid w:val="003046CD"/>
    <w:rsid w:val="00333CB3"/>
    <w:rsid w:val="004010B2"/>
    <w:rsid w:val="00487639"/>
    <w:rsid w:val="004C7645"/>
    <w:rsid w:val="004F6723"/>
    <w:rsid w:val="00547994"/>
    <w:rsid w:val="00607C02"/>
    <w:rsid w:val="00672FC1"/>
    <w:rsid w:val="006937CE"/>
    <w:rsid w:val="006B660F"/>
    <w:rsid w:val="006C1876"/>
    <w:rsid w:val="006E2991"/>
    <w:rsid w:val="00754558"/>
    <w:rsid w:val="00773E46"/>
    <w:rsid w:val="007A2882"/>
    <w:rsid w:val="007B6BED"/>
    <w:rsid w:val="00831C29"/>
    <w:rsid w:val="00856EF3"/>
    <w:rsid w:val="008962C3"/>
    <w:rsid w:val="008A0560"/>
    <w:rsid w:val="008F7A77"/>
    <w:rsid w:val="00927913"/>
    <w:rsid w:val="009735C2"/>
    <w:rsid w:val="00981DBE"/>
    <w:rsid w:val="009977B4"/>
    <w:rsid w:val="009C05C7"/>
    <w:rsid w:val="009D0F7F"/>
    <w:rsid w:val="009E3802"/>
    <w:rsid w:val="009F3BC1"/>
    <w:rsid w:val="00A05156"/>
    <w:rsid w:val="00A268CC"/>
    <w:rsid w:val="00A77CBF"/>
    <w:rsid w:val="00B1751C"/>
    <w:rsid w:val="00B20358"/>
    <w:rsid w:val="00BC470A"/>
    <w:rsid w:val="00BD0852"/>
    <w:rsid w:val="00C049FF"/>
    <w:rsid w:val="00C17D4C"/>
    <w:rsid w:val="00C85512"/>
    <w:rsid w:val="00CD17F2"/>
    <w:rsid w:val="00D065A7"/>
    <w:rsid w:val="00D66712"/>
    <w:rsid w:val="00D75FC0"/>
    <w:rsid w:val="00D913AD"/>
    <w:rsid w:val="00E341D4"/>
    <w:rsid w:val="00E442C0"/>
    <w:rsid w:val="00E979A7"/>
    <w:rsid w:val="00F03A3E"/>
    <w:rsid w:val="00F13BE5"/>
    <w:rsid w:val="00F20BEB"/>
    <w:rsid w:val="00F36E24"/>
    <w:rsid w:val="00FF5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532F6-1030-4E7D-B692-031002582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F672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046C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72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8962C3"/>
    <w:pPr>
      <w:ind w:left="720"/>
      <w:contextualSpacing/>
    </w:pPr>
  </w:style>
  <w:style w:type="table" w:styleId="a4">
    <w:name w:val="Table Grid"/>
    <w:basedOn w:val="a1"/>
    <w:uiPriority w:val="39"/>
    <w:rsid w:val="008A05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3046C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2">
    <w:name w:val="Font Style12"/>
    <w:basedOn w:val="a0"/>
    <w:uiPriority w:val="99"/>
    <w:rsid w:val="009D0F7F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9D0F7F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17">
    <w:name w:val="Font Style17"/>
    <w:basedOn w:val="a0"/>
    <w:uiPriority w:val="99"/>
    <w:rsid w:val="009D0F7F"/>
    <w:rPr>
      <w:rFonts w:ascii="Lucida Sans Unicode" w:hAnsi="Lucida Sans Unicode" w:cs="Lucida Sans Unicode"/>
      <w:sz w:val="24"/>
      <w:szCs w:val="24"/>
    </w:rPr>
  </w:style>
  <w:style w:type="paragraph" w:customStyle="1" w:styleId="Style9">
    <w:name w:val="Style9"/>
    <w:basedOn w:val="a"/>
    <w:uiPriority w:val="99"/>
    <w:rsid w:val="00C049FF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04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0CC898-6490-4DB9-B9D7-8788419D4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Кириллова</dc:creator>
  <cp:keywords/>
  <dc:description/>
  <cp:lastModifiedBy>Елена Кириллова</cp:lastModifiedBy>
  <cp:revision>2</cp:revision>
  <dcterms:created xsi:type="dcterms:W3CDTF">2018-04-09T15:55:00Z</dcterms:created>
  <dcterms:modified xsi:type="dcterms:W3CDTF">2018-04-09T15:55:00Z</dcterms:modified>
</cp:coreProperties>
</file>