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4" w:type="dxa"/>
        <w:tblLayout w:type="fixed"/>
        <w:tblLook w:val="0000" w:firstRow="0" w:lastRow="0" w:firstColumn="0" w:lastColumn="0" w:noHBand="0" w:noVBand="0"/>
      </w:tblPr>
      <w:tblGrid>
        <w:gridCol w:w="2344"/>
        <w:gridCol w:w="2090"/>
        <w:gridCol w:w="5160"/>
      </w:tblGrid>
      <w:tr w:rsidR="00CE7EB5" w:rsidRPr="008E04F1" w:rsidTr="00D5284E">
        <w:trPr>
          <w:gridAfter w:val="1"/>
          <w:wAfter w:w="5160" w:type="dxa"/>
          <w:trHeight w:val="80"/>
        </w:trPr>
        <w:tc>
          <w:tcPr>
            <w:tcW w:w="4434" w:type="dxa"/>
            <w:gridSpan w:val="2"/>
            <w:shd w:val="clear" w:color="auto" w:fill="auto"/>
          </w:tcPr>
          <w:p w:rsidR="00CE7EB5" w:rsidRPr="008E04F1" w:rsidRDefault="00CE7EB5" w:rsidP="00D5284E">
            <w:pPr>
              <w:ind w:firstLine="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12398F9" wp14:editId="4DB042D3">
                  <wp:extent cx="581025" cy="666750"/>
                  <wp:effectExtent l="0" t="0" r="9525" b="0"/>
                  <wp:docPr id="1" name="Рисунок 1" descr="герб_гавя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гавя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EB5" w:rsidRPr="008E04F1" w:rsidTr="00D5284E">
        <w:trPr>
          <w:trHeight w:val="858"/>
        </w:trPr>
        <w:tc>
          <w:tcPr>
            <w:tcW w:w="4434" w:type="dxa"/>
            <w:gridSpan w:val="2"/>
            <w:shd w:val="clear" w:color="auto" w:fill="auto"/>
          </w:tcPr>
          <w:p w:rsidR="00CE7EB5" w:rsidRPr="008E04F1" w:rsidRDefault="00CE7EB5" w:rsidP="00D5284E">
            <w:pPr>
              <w:pStyle w:val="a4"/>
              <w:framePr w:w="0" w:h="0" w:hSpace="0" w:wrap="auto" w:vAnchor="margin" w:hAnchor="text" w:xAlign="left" w:yAlign="inline"/>
              <w:ind w:firstLine="57"/>
              <w:rPr>
                <w:sz w:val="20"/>
              </w:rPr>
            </w:pPr>
          </w:p>
          <w:p w:rsidR="00CE7EB5" w:rsidRPr="008E04F1" w:rsidRDefault="00CE7EB5" w:rsidP="00D5284E">
            <w:pPr>
              <w:pStyle w:val="a4"/>
              <w:framePr w:w="0" w:h="0" w:hSpace="0" w:wrap="auto" w:vAnchor="margin" w:hAnchor="text" w:xAlign="left" w:yAlign="inline"/>
              <w:ind w:firstLine="57"/>
              <w:rPr>
                <w:sz w:val="20"/>
              </w:rPr>
            </w:pPr>
            <w:r w:rsidRPr="008E04F1">
              <w:rPr>
                <w:sz w:val="20"/>
              </w:rPr>
              <w:t>АДМИНИСТРАЦИЯ</w:t>
            </w:r>
          </w:p>
          <w:p w:rsidR="00CE7EB5" w:rsidRPr="008E04F1" w:rsidRDefault="00CE7EB5" w:rsidP="00D5284E">
            <w:pPr>
              <w:ind w:firstLine="57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E04F1">
              <w:rPr>
                <w:rFonts w:ascii="Times New Roman" w:hAnsi="Times New Roman"/>
                <w:b/>
                <w:sz w:val="20"/>
              </w:rPr>
              <w:t>ГАВРИЛОВ - ЯМСКОГО</w:t>
            </w:r>
          </w:p>
          <w:p w:rsidR="00CE7EB5" w:rsidRPr="008E04F1" w:rsidRDefault="00CE7EB5" w:rsidP="00D5284E">
            <w:pPr>
              <w:pStyle w:val="1"/>
              <w:rPr>
                <w:sz w:val="26"/>
              </w:rPr>
            </w:pPr>
            <w:r w:rsidRPr="008E04F1">
              <w:t>МУНИЦИПАЛЬНОГО РАЙОНА</w:t>
            </w:r>
          </w:p>
        </w:tc>
        <w:tc>
          <w:tcPr>
            <w:tcW w:w="5160" w:type="dxa"/>
            <w:shd w:val="clear" w:color="auto" w:fill="auto"/>
          </w:tcPr>
          <w:p w:rsidR="00CE7EB5" w:rsidRPr="009E1D1E" w:rsidRDefault="00CE7EB5" w:rsidP="00D5284E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116A0" w:rsidRPr="00CA095F" w:rsidRDefault="001116A0" w:rsidP="00D5284E">
            <w:pPr>
              <w:rPr>
                <w:rFonts w:ascii="Times New Roman" w:hAnsi="Times New Roman"/>
                <w:bCs/>
                <w:sz w:val="28"/>
              </w:rPr>
            </w:pPr>
            <w:bookmarkStart w:id="0" w:name="_GoBack"/>
            <w:bookmarkEnd w:id="0"/>
          </w:p>
        </w:tc>
      </w:tr>
      <w:tr w:rsidR="00CE7EB5" w:rsidRPr="008E04F1" w:rsidTr="00D5284E">
        <w:trPr>
          <w:cantSplit/>
          <w:trHeight w:val="373"/>
        </w:trPr>
        <w:tc>
          <w:tcPr>
            <w:tcW w:w="4434" w:type="dxa"/>
            <w:gridSpan w:val="2"/>
            <w:shd w:val="clear" w:color="auto" w:fill="auto"/>
          </w:tcPr>
          <w:p w:rsidR="00CE7EB5" w:rsidRPr="008E04F1" w:rsidRDefault="00CE7EB5" w:rsidP="00D5284E">
            <w:pPr>
              <w:pStyle w:val="a4"/>
              <w:framePr w:w="0" w:h="0" w:hSpace="0" w:wrap="auto" w:vAnchor="margin" w:hAnchor="text" w:xAlign="left" w:yAlign="inline"/>
              <w:jc w:val="left"/>
              <w:rPr>
                <w:b w:val="0"/>
                <w:sz w:val="16"/>
              </w:rPr>
            </w:pPr>
          </w:p>
          <w:p w:rsidR="00CE7EB5" w:rsidRPr="008E04F1" w:rsidRDefault="00CE7EB5" w:rsidP="00D5284E">
            <w:pPr>
              <w:pStyle w:val="a4"/>
              <w:framePr w:w="0" w:h="0" w:hSpace="0" w:wrap="auto" w:vAnchor="margin" w:hAnchor="text" w:xAlign="left" w:yAlign="inline"/>
              <w:ind w:firstLine="57"/>
              <w:rPr>
                <w:bCs/>
                <w:sz w:val="22"/>
              </w:rPr>
            </w:pPr>
            <w:r w:rsidRPr="008E04F1">
              <w:rPr>
                <w:bCs/>
                <w:sz w:val="22"/>
              </w:rPr>
              <w:t>УПРАВЛЕНИЕ   ОБРАЗОВАНИЯ</w:t>
            </w:r>
          </w:p>
          <w:p w:rsidR="00CE7EB5" w:rsidRPr="008E04F1" w:rsidRDefault="00CE7EB5" w:rsidP="00D5284E">
            <w:pPr>
              <w:pStyle w:val="a4"/>
              <w:framePr w:w="0" w:h="0" w:hSpace="0" w:wrap="auto" w:vAnchor="margin" w:hAnchor="text" w:xAlign="left" w:yAlign="inline"/>
              <w:ind w:firstLine="57"/>
              <w:rPr>
                <w:b w:val="0"/>
                <w:sz w:val="16"/>
              </w:rPr>
            </w:pPr>
            <w:r w:rsidRPr="008E04F1">
              <w:rPr>
                <w:b w:val="0"/>
                <w:sz w:val="22"/>
              </w:rPr>
              <w:t xml:space="preserve"> </w:t>
            </w:r>
          </w:p>
        </w:tc>
        <w:tc>
          <w:tcPr>
            <w:tcW w:w="5160" w:type="dxa"/>
            <w:vMerge w:val="restart"/>
            <w:shd w:val="clear" w:color="auto" w:fill="auto"/>
          </w:tcPr>
          <w:p w:rsidR="00CE7EB5" w:rsidRPr="008E04F1" w:rsidRDefault="00CE7EB5" w:rsidP="00D5284E">
            <w:pPr>
              <w:rPr>
                <w:rFonts w:ascii="Times New Roman" w:hAnsi="Times New Roman"/>
                <w:bCs/>
                <w:sz w:val="28"/>
              </w:rPr>
            </w:pPr>
          </w:p>
        </w:tc>
      </w:tr>
      <w:tr w:rsidR="00CE7EB5" w:rsidRPr="008E04F1" w:rsidTr="00D5284E">
        <w:trPr>
          <w:cantSplit/>
          <w:trHeight w:val="668"/>
        </w:trPr>
        <w:tc>
          <w:tcPr>
            <w:tcW w:w="4434" w:type="dxa"/>
            <w:gridSpan w:val="2"/>
            <w:shd w:val="clear" w:color="auto" w:fill="auto"/>
          </w:tcPr>
          <w:p w:rsidR="00CE7EB5" w:rsidRPr="008E04F1" w:rsidRDefault="00CE7EB5" w:rsidP="00D5284E">
            <w:pPr>
              <w:ind w:firstLine="57"/>
              <w:jc w:val="center"/>
              <w:rPr>
                <w:rFonts w:ascii="Times New Roman" w:hAnsi="Times New Roman"/>
                <w:sz w:val="22"/>
              </w:rPr>
            </w:pPr>
            <w:r w:rsidRPr="008E04F1">
              <w:rPr>
                <w:rFonts w:ascii="Times New Roman" w:hAnsi="Times New Roman"/>
                <w:sz w:val="22"/>
              </w:rPr>
              <w:t xml:space="preserve">Красноармейская ул., д.8, </w:t>
            </w:r>
          </w:p>
          <w:p w:rsidR="00CE7EB5" w:rsidRPr="008E04F1" w:rsidRDefault="00CE7EB5" w:rsidP="00D5284E">
            <w:pPr>
              <w:ind w:firstLine="57"/>
              <w:jc w:val="center"/>
              <w:rPr>
                <w:rFonts w:ascii="Times New Roman" w:hAnsi="Times New Roman"/>
                <w:bCs/>
                <w:sz w:val="22"/>
              </w:rPr>
            </w:pPr>
            <w:r w:rsidRPr="008E04F1">
              <w:rPr>
                <w:rFonts w:ascii="Times New Roman" w:hAnsi="Times New Roman"/>
                <w:sz w:val="22"/>
              </w:rPr>
              <w:t xml:space="preserve">Ярославская область  Гаврилов-Ям, 152240  </w:t>
            </w:r>
          </w:p>
          <w:p w:rsidR="00CE7EB5" w:rsidRPr="008E04F1" w:rsidRDefault="00CE7EB5" w:rsidP="00D5284E">
            <w:pPr>
              <w:pStyle w:val="a4"/>
              <w:framePr w:w="0" w:h="0" w:hSpace="0" w:wrap="auto" w:vAnchor="margin" w:hAnchor="text" w:xAlign="left" w:yAlign="inline"/>
              <w:ind w:firstLine="57"/>
              <w:rPr>
                <w:b w:val="0"/>
                <w:bCs/>
                <w:sz w:val="22"/>
              </w:rPr>
            </w:pPr>
            <w:r w:rsidRPr="008E04F1">
              <w:rPr>
                <w:b w:val="0"/>
                <w:bCs/>
                <w:sz w:val="22"/>
              </w:rPr>
              <w:t>Тел:(485 34)</w:t>
            </w:r>
            <w:r>
              <w:rPr>
                <w:b w:val="0"/>
                <w:bCs/>
                <w:sz w:val="22"/>
              </w:rPr>
              <w:t xml:space="preserve">  2-42-51 Факс: (485 34) 2-09-72</w:t>
            </w:r>
          </w:p>
          <w:p w:rsidR="00CE7EB5" w:rsidRPr="001116A0" w:rsidRDefault="00CE7EB5" w:rsidP="00CE7EB5">
            <w:pPr>
              <w:rPr>
                <w:rFonts w:ascii="Times New Roman" w:hAnsi="Times New Roman"/>
                <w:sz w:val="22"/>
                <w:szCs w:val="22"/>
              </w:rPr>
            </w:pPr>
            <w:r w:rsidRPr="001116A0">
              <w:rPr>
                <w:rFonts w:ascii="Times New Roman" w:hAnsi="Times New Roman"/>
              </w:rPr>
              <w:t xml:space="preserve">         </w:t>
            </w:r>
            <w:r w:rsidRPr="008E04F1">
              <w:rPr>
                <w:rFonts w:ascii="Times New Roman" w:hAnsi="Times New Roman"/>
                <w:lang w:val="en-US"/>
              </w:rPr>
              <w:t>e</w:t>
            </w:r>
            <w:r w:rsidRPr="001116A0">
              <w:rPr>
                <w:rFonts w:ascii="Times New Roman" w:hAnsi="Times New Roman"/>
                <w:sz w:val="22"/>
                <w:szCs w:val="22"/>
              </w:rPr>
              <w:t>-</w:t>
            </w:r>
            <w:r w:rsidRPr="00CE7EB5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1116A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6" w:history="1">
              <w:r w:rsidRPr="00CE7EB5">
                <w:rPr>
                  <w:rStyle w:val="a3"/>
                  <w:rFonts w:ascii="Times New Roman" w:eastAsia="Arial Unicode MS" w:hAnsi="Times New Roman"/>
                  <w:sz w:val="22"/>
                  <w:szCs w:val="22"/>
                  <w:lang w:val="en-US"/>
                </w:rPr>
                <w:t>obr</w:t>
              </w:r>
              <w:r w:rsidRPr="001116A0">
                <w:rPr>
                  <w:rStyle w:val="a3"/>
                  <w:rFonts w:ascii="Times New Roman" w:eastAsia="Arial Unicode MS" w:hAnsi="Times New Roman"/>
                  <w:sz w:val="22"/>
                  <w:szCs w:val="22"/>
                </w:rPr>
                <w:t>.</w:t>
              </w:r>
              <w:r w:rsidRPr="00CE7EB5">
                <w:rPr>
                  <w:rStyle w:val="a3"/>
                  <w:rFonts w:ascii="Times New Roman" w:eastAsia="Arial Unicode MS" w:hAnsi="Times New Roman"/>
                  <w:sz w:val="22"/>
                  <w:szCs w:val="22"/>
                  <w:lang w:val="en-US"/>
                </w:rPr>
                <w:t>gavyam</w:t>
              </w:r>
              <w:r w:rsidRPr="001116A0">
                <w:rPr>
                  <w:rStyle w:val="a3"/>
                  <w:rFonts w:ascii="Times New Roman" w:eastAsia="Arial Unicode MS" w:hAnsi="Times New Roman"/>
                  <w:sz w:val="22"/>
                  <w:szCs w:val="22"/>
                </w:rPr>
                <w:t>@</w:t>
              </w:r>
              <w:r w:rsidRPr="00CE7EB5">
                <w:rPr>
                  <w:rStyle w:val="a3"/>
                  <w:rFonts w:ascii="Times New Roman" w:eastAsia="Arial Unicode MS" w:hAnsi="Times New Roman"/>
                  <w:sz w:val="22"/>
                  <w:szCs w:val="22"/>
                  <w:lang w:val="en-US"/>
                </w:rPr>
                <w:t>yarregion</w:t>
              </w:r>
              <w:r w:rsidRPr="001116A0">
                <w:rPr>
                  <w:rStyle w:val="a3"/>
                  <w:rFonts w:ascii="Times New Roman" w:eastAsia="Arial Unicode MS" w:hAnsi="Times New Roman"/>
                  <w:sz w:val="22"/>
                  <w:szCs w:val="22"/>
                </w:rPr>
                <w:t>.</w:t>
              </w:r>
              <w:proofErr w:type="spellStart"/>
              <w:r w:rsidRPr="00CE7EB5">
                <w:rPr>
                  <w:rStyle w:val="a3"/>
                  <w:rFonts w:ascii="Times New Roman" w:eastAsia="Arial Unicode MS" w:hAnsi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CE7EB5" w:rsidRPr="008E04F1" w:rsidRDefault="00CE7EB5" w:rsidP="00D5284E">
            <w:pPr>
              <w:jc w:val="center"/>
              <w:rPr>
                <w:rFonts w:ascii="Times New Roman" w:hAnsi="Times New Roman"/>
                <w:sz w:val="20"/>
              </w:rPr>
            </w:pPr>
            <w:r w:rsidRPr="008E04F1">
              <w:rPr>
                <w:rFonts w:ascii="Times New Roman" w:hAnsi="Times New Roman"/>
                <w:sz w:val="20"/>
              </w:rPr>
              <w:t>ОКПО 02119372 ОГРН 1027601071706</w:t>
            </w:r>
          </w:p>
          <w:p w:rsidR="00CE7EB5" w:rsidRPr="008E04F1" w:rsidRDefault="00CE7EB5" w:rsidP="00D5284E">
            <w:pPr>
              <w:jc w:val="center"/>
              <w:rPr>
                <w:rFonts w:ascii="Times New Roman" w:hAnsi="Times New Roman"/>
                <w:sz w:val="20"/>
              </w:rPr>
            </w:pPr>
            <w:r w:rsidRPr="008E04F1">
              <w:rPr>
                <w:rFonts w:ascii="Times New Roman" w:hAnsi="Times New Roman"/>
                <w:sz w:val="20"/>
              </w:rPr>
              <w:t>ИНН/КПП 7616001452/761601001</w:t>
            </w:r>
          </w:p>
          <w:p w:rsidR="00CE7EB5" w:rsidRPr="008E04F1" w:rsidRDefault="00CE7EB5" w:rsidP="00D5284E">
            <w:pPr>
              <w:rPr>
                <w:rFonts w:ascii="Times New Roman" w:hAnsi="Times New Roman"/>
                <w:bCs/>
                <w:sz w:val="8"/>
              </w:rPr>
            </w:pPr>
          </w:p>
        </w:tc>
        <w:tc>
          <w:tcPr>
            <w:tcW w:w="5160" w:type="dxa"/>
            <w:vMerge/>
            <w:shd w:val="clear" w:color="auto" w:fill="auto"/>
            <w:vAlign w:val="center"/>
          </w:tcPr>
          <w:p w:rsidR="00CE7EB5" w:rsidRPr="008E04F1" w:rsidRDefault="00CE7EB5" w:rsidP="00D5284E">
            <w:pPr>
              <w:rPr>
                <w:rFonts w:ascii="Times New Roman" w:hAnsi="Times New Roman"/>
                <w:bCs/>
                <w:sz w:val="28"/>
              </w:rPr>
            </w:pPr>
          </w:p>
        </w:tc>
      </w:tr>
      <w:tr w:rsidR="00CE7EB5" w:rsidRPr="008E04F1" w:rsidTr="00D5284E">
        <w:trPr>
          <w:cantSplit/>
          <w:trHeight w:val="419"/>
        </w:trPr>
        <w:tc>
          <w:tcPr>
            <w:tcW w:w="2344" w:type="dxa"/>
            <w:shd w:val="clear" w:color="auto" w:fill="auto"/>
          </w:tcPr>
          <w:p w:rsidR="00CE7EB5" w:rsidRPr="008E04F1" w:rsidRDefault="00CE7EB5" w:rsidP="00D5284E">
            <w:pPr>
              <w:ind w:left="170" w:hanging="1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         от </w:t>
            </w:r>
            <w:r w:rsidR="001116A0">
              <w:rPr>
                <w:rFonts w:ascii="Times New Roman" w:hAnsi="Times New Roman"/>
              </w:rPr>
              <w:t xml:space="preserve">16.05.2022  </w:t>
            </w:r>
          </w:p>
          <w:p w:rsidR="00CE7EB5" w:rsidRPr="008E04F1" w:rsidRDefault="00CE7EB5" w:rsidP="00D5284E">
            <w:pPr>
              <w:ind w:left="170" w:firstLine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8E04F1">
              <w:rPr>
                <w:rFonts w:ascii="Times New Roman" w:hAnsi="Times New Roman"/>
              </w:rPr>
              <w:t xml:space="preserve">на №         </w:t>
            </w:r>
          </w:p>
        </w:tc>
        <w:tc>
          <w:tcPr>
            <w:tcW w:w="2090" w:type="dxa"/>
            <w:shd w:val="clear" w:color="auto" w:fill="auto"/>
          </w:tcPr>
          <w:p w:rsidR="00CE7EB5" w:rsidRPr="008E04F1" w:rsidRDefault="00CE7EB5" w:rsidP="00D5284E">
            <w:pPr>
              <w:ind w:left="340" w:firstLine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 № </w:t>
            </w:r>
            <w:r w:rsidR="001116A0">
              <w:rPr>
                <w:rFonts w:ascii="Times New Roman" w:hAnsi="Times New Roman"/>
              </w:rPr>
              <w:t>237</w:t>
            </w:r>
            <w:r w:rsidRPr="008E04F1">
              <w:rPr>
                <w:rFonts w:ascii="Times New Roman" w:hAnsi="Times New Roman"/>
              </w:rPr>
              <w:t xml:space="preserve">          </w:t>
            </w:r>
          </w:p>
          <w:p w:rsidR="00CE7EB5" w:rsidRPr="0076570D" w:rsidRDefault="00CE7EB5" w:rsidP="00D5284E">
            <w:pPr>
              <w:ind w:left="340" w:firstLine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</w:p>
        </w:tc>
        <w:tc>
          <w:tcPr>
            <w:tcW w:w="5160" w:type="dxa"/>
            <w:vMerge/>
            <w:shd w:val="clear" w:color="auto" w:fill="auto"/>
            <w:vAlign w:val="center"/>
          </w:tcPr>
          <w:p w:rsidR="00CE7EB5" w:rsidRPr="008E04F1" w:rsidRDefault="00CE7EB5" w:rsidP="00D5284E">
            <w:pPr>
              <w:rPr>
                <w:rFonts w:ascii="Times New Roman" w:hAnsi="Times New Roman"/>
                <w:bCs/>
                <w:sz w:val="28"/>
              </w:rPr>
            </w:pPr>
          </w:p>
        </w:tc>
      </w:tr>
    </w:tbl>
    <w:p w:rsidR="00677C7F" w:rsidRDefault="00677C7F"/>
    <w:p w:rsidR="00752292" w:rsidRPr="006A3F64" w:rsidRDefault="00752292">
      <w:pPr>
        <w:rPr>
          <w:rFonts w:ascii="Times New Roman" w:hAnsi="Times New Roman"/>
          <w:sz w:val="28"/>
          <w:szCs w:val="28"/>
        </w:rPr>
      </w:pPr>
      <w:r w:rsidRPr="006A3F64">
        <w:rPr>
          <w:rFonts w:ascii="Times New Roman" w:hAnsi="Times New Roman"/>
          <w:sz w:val="28"/>
          <w:szCs w:val="28"/>
        </w:rPr>
        <w:fldChar w:fldCharType="begin"/>
      </w:r>
      <w:r w:rsidRPr="006A3F64">
        <w:rPr>
          <w:rFonts w:ascii="Times New Roman" w:hAnsi="Times New Roman"/>
          <w:sz w:val="28"/>
          <w:szCs w:val="28"/>
        </w:rPr>
        <w:instrText xml:space="preserve"> DOCPROPERTY "Заголовок" \* MERGEFORMAT </w:instrText>
      </w:r>
      <w:r w:rsidRPr="006A3F64">
        <w:rPr>
          <w:rFonts w:ascii="Times New Roman" w:hAnsi="Times New Roman"/>
          <w:sz w:val="28"/>
          <w:szCs w:val="28"/>
        </w:rPr>
        <w:fldChar w:fldCharType="separate"/>
      </w:r>
      <w:r w:rsidRPr="006A3F64">
        <w:rPr>
          <w:rFonts w:ascii="Times New Roman" w:hAnsi="Times New Roman"/>
          <w:sz w:val="28"/>
          <w:szCs w:val="28"/>
        </w:rPr>
        <w:t xml:space="preserve">О проведении комплексного </w:t>
      </w:r>
    </w:p>
    <w:p w:rsidR="00752292" w:rsidRPr="006A3F64" w:rsidRDefault="00752292">
      <w:pPr>
        <w:rPr>
          <w:rFonts w:ascii="Times New Roman" w:hAnsi="Times New Roman"/>
          <w:sz w:val="28"/>
          <w:szCs w:val="28"/>
        </w:rPr>
      </w:pPr>
      <w:r w:rsidRPr="006A3F64">
        <w:rPr>
          <w:rFonts w:ascii="Times New Roman" w:hAnsi="Times New Roman"/>
          <w:sz w:val="28"/>
          <w:szCs w:val="28"/>
        </w:rPr>
        <w:t>мероприятия "Внимание! Дети!"</w:t>
      </w:r>
      <w:r w:rsidRPr="006A3F64">
        <w:rPr>
          <w:rFonts w:ascii="Times New Roman" w:hAnsi="Times New Roman"/>
          <w:sz w:val="28"/>
          <w:szCs w:val="28"/>
        </w:rPr>
        <w:fldChar w:fldCharType="end"/>
      </w:r>
    </w:p>
    <w:p w:rsidR="00752292" w:rsidRPr="006A3F64" w:rsidRDefault="00752292">
      <w:pPr>
        <w:rPr>
          <w:rFonts w:ascii="Times New Roman" w:hAnsi="Times New Roman"/>
          <w:sz w:val="28"/>
          <w:szCs w:val="28"/>
        </w:rPr>
      </w:pPr>
    </w:p>
    <w:p w:rsidR="00752292" w:rsidRPr="006A3F64" w:rsidRDefault="00752292">
      <w:pPr>
        <w:rPr>
          <w:rFonts w:ascii="Times New Roman" w:hAnsi="Times New Roman"/>
          <w:sz w:val="28"/>
          <w:szCs w:val="28"/>
        </w:rPr>
      </w:pPr>
    </w:p>
    <w:p w:rsidR="00752292" w:rsidRPr="00752292" w:rsidRDefault="00752292" w:rsidP="00752292">
      <w:pPr>
        <w:ind w:firstLine="709"/>
        <w:jc w:val="center"/>
        <w:rPr>
          <w:szCs w:val="28"/>
        </w:rPr>
      </w:pPr>
    </w:p>
    <w:p w:rsidR="00752292" w:rsidRPr="00A02F41" w:rsidRDefault="00752292" w:rsidP="00752292">
      <w:pPr>
        <w:pStyle w:val="a9"/>
        <w:spacing w:after="0"/>
        <w:ind w:left="0" w:firstLine="708"/>
        <w:jc w:val="both"/>
        <w:rPr>
          <w:szCs w:val="28"/>
        </w:rPr>
      </w:pPr>
      <w:r w:rsidRPr="000A1E78">
        <w:rPr>
          <w:szCs w:val="28"/>
        </w:rPr>
        <w:t xml:space="preserve">В соответствии с информацией Управления Государственной инспекции безопасности дорожного движения Управления Министерства внутренних дел Российской Федерации по Ярославской области (далее – УГИБДД УМВД России по Ярославской области) на территории Ярославской области </w:t>
      </w:r>
      <w:r w:rsidRPr="00A02F41">
        <w:rPr>
          <w:szCs w:val="28"/>
        </w:rPr>
        <w:t>за 4 месяца 2022 года</w:t>
      </w:r>
      <w:r>
        <w:rPr>
          <w:szCs w:val="28"/>
        </w:rPr>
        <w:t xml:space="preserve"> зарегистрировано </w:t>
      </w:r>
      <w:r>
        <w:rPr>
          <w:sz w:val="27"/>
          <w:szCs w:val="27"/>
        </w:rPr>
        <w:t xml:space="preserve">20 (-33,3%) </w:t>
      </w:r>
      <w:r w:rsidRPr="00A02F41">
        <w:rPr>
          <w:szCs w:val="28"/>
        </w:rPr>
        <w:t>дорожно-транспортных происшествий (далее –ДТП) с участием несовершеннолетних, в которых 1</w:t>
      </w:r>
      <w:r>
        <w:rPr>
          <w:szCs w:val="28"/>
        </w:rPr>
        <w:t xml:space="preserve"> ребенок погиб и 24 </w:t>
      </w:r>
      <w:r w:rsidRPr="00A02F41">
        <w:rPr>
          <w:szCs w:val="28"/>
        </w:rPr>
        <w:t>(-25,0%) получили травмы.</w:t>
      </w:r>
      <w:r>
        <w:rPr>
          <w:szCs w:val="28"/>
        </w:rPr>
        <w:t xml:space="preserve"> </w:t>
      </w:r>
      <w:r w:rsidRPr="00A02F41">
        <w:rPr>
          <w:szCs w:val="28"/>
        </w:rPr>
        <w:t xml:space="preserve">За указанный </w:t>
      </w:r>
      <w:r w:rsidRPr="00A02F41">
        <w:rPr>
          <w:color w:val="000000"/>
          <w:szCs w:val="28"/>
        </w:rPr>
        <w:t xml:space="preserve">период отмечается на 41,2 % снижение ДТП с участием несовершеннолетних пассажиров – 10, в которых 15 (-21,1%) детей получили травмы. Зарегистрировано на 15,7 % снижение ДТП с участием детей-пешеходов </w:t>
      </w:r>
      <w:r w:rsidRPr="00A02F41">
        <w:rPr>
          <w:szCs w:val="28"/>
        </w:rPr>
        <w:t>–</w:t>
      </w:r>
      <w:r w:rsidRPr="00A02F41">
        <w:rPr>
          <w:color w:val="000000"/>
          <w:szCs w:val="28"/>
        </w:rPr>
        <w:t>10 ДТП, в которых 1 ребенок погиб и 9 (-25,0%) детей получили травмы. Вместе с тем, на 50,0% увеличилось количество ДТП на пешеходных переходах.</w:t>
      </w:r>
      <w:r>
        <w:rPr>
          <w:szCs w:val="28"/>
        </w:rPr>
        <w:t xml:space="preserve"> </w:t>
      </w:r>
      <w:r w:rsidRPr="00A02F41">
        <w:rPr>
          <w:color w:val="000000"/>
          <w:szCs w:val="28"/>
        </w:rPr>
        <w:t>За 4 месяца зарегистрировано 5 ДТП (-37,5%), произошедших по вине несовершеннолетних, в которых погибших не зарегистрировано (-100%), 5 детей (-28,6%) получили травмы.</w:t>
      </w:r>
    </w:p>
    <w:p w:rsidR="00752292" w:rsidRPr="00752292" w:rsidRDefault="00752292" w:rsidP="00752292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52292">
        <w:rPr>
          <w:rFonts w:ascii="Times New Roman" w:hAnsi="Times New Roman"/>
          <w:sz w:val="28"/>
          <w:szCs w:val="28"/>
        </w:rPr>
        <w:t xml:space="preserve">В целях активизации и совершенствования работы по профилактике детского дорожно-транспортного травматизма, обеспечения безопасности несовершеннолетних в преддверии и в период школьных летних каникул, а также в соответствии с межведомственным планом работы по профилактике детского дорожно-транспортного травматизма, привитию навыков безопасного поведения на дороге и по взаимодействию при проведении массовых мероприятий с детьми и взрослыми на 2022 год, </w:t>
      </w:r>
      <w:r w:rsidRPr="00752292">
        <w:rPr>
          <w:rFonts w:ascii="Times New Roman" w:hAnsi="Times New Roman"/>
          <w:b/>
          <w:sz w:val="28"/>
          <w:szCs w:val="28"/>
        </w:rPr>
        <w:t xml:space="preserve">в период с </w:t>
      </w:r>
      <w:r w:rsidRPr="00752292">
        <w:rPr>
          <w:rFonts w:ascii="Times New Roman" w:hAnsi="Times New Roman"/>
          <w:b/>
          <w:bCs/>
          <w:sz w:val="28"/>
          <w:szCs w:val="28"/>
        </w:rPr>
        <w:t>16 мая по 06 июня 2022 года</w:t>
      </w:r>
      <w:r w:rsidRPr="00752292">
        <w:rPr>
          <w:rFonts w:ascii="Times New Roman" w:hAnsi="Times New Roman"/>
          <w:bCs/>
          <w:sz w:val="28"/>
          <w:szCs w:val="28"/>
        </w:rPr>
        <w:t xml:space="preserve"> в Ярославской области проводится комплексное </w:t>
      </w:r>
      <w:r w:rsidRPr="00752292">
        <w:rPr>
          <w:rFonts w:ascii="Times New Roman" w:hAnsi="Times New Roman"/>
          <w:bCs/>
          <w:sz w:val="28"/>
          <w:szCs w:val="28"/>
        </w:rPr>
        <w:lastRenderedPageBreak/>
        <w:t>профилактическое мероприятие «Внимание! Дети!» (далее – Комплексное мероприятие).</w:t>
      </w:r>
    </w:p>
    <w:p w:rsidR="00752292" w:rsidRPr="00752292" w:rsidRDefault="00752292" w:rsidP="00752292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2292">
        <w:rPr>
          <w:rFonts w:ascii="Times New Roman" w:hAnsi="Times New Roman"/>
          <w:sz w:val="28"/>
          <w:szCs w:val="28"/>
        </w:rPr>
        <w:t xml:space="preserve">В рамках Комплексного мероприятия </w:t>
      </w:r>
      <w:r w:rsidRPr="00752292">
        <w:rPr>
          <w:rFonts w:ascii="Times New Roman" w:hAnsi="Times New Roman"/>
          <w:color w:val="000000" w:themeColor="text1"/>
          <w:sz w:val="28"/>
          <w:szCs w:val="28"/>
        </w:rPr>
        <w:t>департамент рекомендует:</w:t>
      </w:r>
    </w:p>
    <w:p w:rsidR="00752292" w:rsidRPr="00752292" w:rsidRDefault="00752292" w:rsidP="00752292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752292">
        <w:rPr>
          <w:rFonts w:ascii="Times New Roman" w:hAnsi="Times New Roman"/>
          <w:sz w:val="28"/>
          <w:szCs w:val="28"/>
        </w:rPr>
        <w:t xml:space="preserve">Руководителям образовательных организаций: </w:t>
      </w:r>
    </w:p>
    <w:p w:rsidR="00752292" w:rsidRPr="000A1E78" w:rsidRDefault="00752292" w:rsidP="00752292">
      <w:pPr>
        <w:pStyle w:val="3"/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0A1E78">
        <w:rPr>
          <w:sz w:val="28"/>
          <w:szCs w:val="28"/>
        </w:rPr>
        <w:t>1. Организовать и провести в образовательных организациях (в том числе с привлечением членов отрядов юных инспекторов движения, юных друзей полиции, обучающихся кадетских классов, сотрудников УГИБДД УМВД России по Ярославской области) профилактические мероприятия с детьми, направленные на пропаганду соблюдения Правил дорожного движения, привитие и отработку практических навыков безопасного поведения на улицах и дорогах в весенне-летний период. У</w:t>
      </w:r>
      <w:r w:rsidRPr="000A1E78">
        <w:rPr>
          <w:sz w:val="28"/>
          <w:szCs w:val="28"/>
          <w:lang w:eastAsia="x-none"/>
        </w:rPr>
        <w:t>делить особое внимание вопросам</w:t>
      </w:r>
      <w:r w:rsidRPr="000A1E78">
        <w:rPr>
          <w:sz w:val="28"/>
          <w:szCs w:val="28"/>
        </w:rPr>
        <w:t>:</w:t>
      </w:r>
    </w:p>
    <w:p w:rsidR="00752292" w:rsidRPr="000A1E78" w:rsidRDefault="00752292" w:rsidP="00752292">
      <w:pPr>
        <w:pStyle w:val="3"/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sz w:val="28"/>
          <w:szCs w:val="28"/>
        </w:rPr>
      </w:pPr>
      <w:r w:rsidRPr="000A1E78">
        <w:rPr>
          <w:sz w:val="28"/>
          <w:szCs w:val="28"/>
        </w:rPr>
        <w:t xml:space="preserve">безопасного использования детьми и подростками различного спортивного инвентаря и средств индивидуальной мобильности (роликовые коньки, </w:t>
      </w:r>
      <w:proofErr w:type="spellStart"/>
      <w:r w:rsidRPr="000A1E78">
        <w:rPr>
          <w:sz w:val="28"/>
          <w:szCs w:val="28"/>
        </w:rPr>
        <w:t>гироскутеры</w:t>
      </w:r>
      <w:proofErr w:type="spellEnd"/>
      <w:r w:rsidRPr="000A1E78">
        <w:rPr>
          <w:sz w:val="28"/>
          <w:szCs w:val="28"/>
        </w:rPr>
        <w:t xml:space="preserve">, </w:t>
      </w:r>
      <w:proofErr w:type="spellStart"/>
      <w:r w:rsidRPr="000A1E78">
        <w:rPr>
          <w:sz w:val="28"/>
          <w:szCs w:val="28"/>
        </w:rPr>
        <w:t>сигвеи</w:t>
      </w:r>
      <w:proofErr w:type="spellEnd"/>
      <w:r w:rsidRPr="000A1E78">
        <w:rPr>
          <w:sz w:val="28"/>
          <w:szCs w:val="28"/>
        </w:rPr>
        <w:t xml:space="preserve">, </w:t>
      </w:r>
      <w:proofErr w:type="spellStart"/>
      <w:r w:rsidRPr="000A1E78">
        <w:rPr>
          <w:sz w:val="28"/>
          <w:szCs w:val="28"/>
        </w:rPr>
        <w:t>моноколёса</w:t>
      </w:r>
      <w:proofErr w:type="spellEnd"/>
      <w:r w:rsidRPr="000A1E78">
        <w:rPr>
          <w:sz w:val="28"/>
          <w:szCs w:val="28"/>
        </w:rPr>
        <w:t xml:space="preserve">, скейтборды); </w:t>
      </w:r>
    </w:p>
    <w:p w:rsidR="00752292" w:rsidRPr="000A1E78" w:rsidRDefault="00752292" w:rsidP="00752292">
      <w:pPr>
        <w:pStyle w:val="3"/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sz w:val="28"/>
          <w:szCs w:val="28"/>
        </w:rPr>
      </w:pPr>
      <w:r w:rsidRPr="000A1E78">
        <w:rPr>
          <w:sz w:val="28"/>
          <w:szCs w:val="28"/>
        </w:rPr>
        <w:t xml:space="preserve">обязательного использования пешеходами (детьми и взрослыми) </w:t>
      </w:r>
      <w:proofErr w:type="spellStart"/>
      <w:r w:rsidRPr="000A1E78">
        <w:rPr>
          <w:sz w:val="28"/>
          <w:szCs w:val="28"/>
        </w:rPr>
        <w:t>световозвращающих</w:t>
      </w:r>
      <w:proofErr w:type="spellEnd"/>
      <w:r w:rsidRPr="000A1E78">
        <w:rPr>
          <w:sz w:val="28"/>
          <w:szCs w:val="28"/>
        </w:rPr>
        <w:t xml:space="preserve"> элементов на верхней одежде в условиях плохой видимости (темное время суток, туман, дождь и т.п.);</w:t>
      </w:r>
    </w:p>
    <w:p w:rsidR="00752292" w:rsidRPr="000A1E78" w:rsidRDefault="00752292" w:rsidP="00752292">
      <w:pPr>
        <w:pStyle w:val="3"/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sz w:val="28"/>
          <w:szCs w:val="28"/>
        </w:rPr>
      </w:pPr>
      <w:r w:rsidRPr="000A1E78">
        <w:rPr>
          <w:sz w:val="28"/>
          <w:szCs w:val="28"/>
        </w:rPr>
        <w:t>безопасного поведения на улицах и дорогах в преддверии и в период летних каникул, в том числе соблюдения и выполнения основных правил безопасности на нерегулируемых пешеходных переходах,</w:t>
      </w:r>
      <w:r w:rsidRPr="000A1E78">
        <w:rPr>
          <w:sz w:val="28"/>
          <w:szCs w:val="28"/>
          <w:lang w:eastAsia="x-none"/>
        </w:rPr>
        <w:t xml:space="preserve"> разъясняя обучающимся понятия: «дорожные ловушки», «скорость реакции», «тормозной путь» и «остановочный путь»;</w:t>
      </w:r>
    </w:p>
    <w:p w:rsidR="00752292" w:rsidRPr="000A1E78" w:rsidRDefault="00752292" w:rsidP="00752292">
      <w:pPr>
        <w:pStyle w:val="3"/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sz w:val="28"/>
          <w:szCs w:val="28"/>
        </w:rPr>
      </w:pPr>
      <w:r w:rsidRPr="000A1E78">
        <w:rPr>
          <w:sz w:val="28"/>
          <w:szCs w:val="28"/>
        </w:rPr>
        <w:t>подготовки велосипеда к сезону катания и соблюдению правил дорожного движения велосипедистами;</w:t>
      </w:r>
    </w:p>
    <w:p w:rsidR="00752292" w:rsidRPr="000A1E78" w:rsidRDefault="00752292" w:rsidP="00752292">
      <w:pPr>
        <w:pStyle w:val="3"/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sz w:val="28"/>
          <w:szCs w:val="28"/>
          <w:lang w:eastAsia="x-none"/>
        </w:rPr>
      </w:pPr>
      <w:r w:rsidRPr="000A1E78">
        <w:rPr>
          <w:sz w:val="28"/>
          <w:szCs w:val="28"/>
          <w:lang w:eastAsia="x-none"/>
        </w:rPr>
        <w:t xml:space="preserve">обязательного использования при катании средств защитной экипировки (шлема, наколенников, налокотников) и </w:t>
      </w:r>
      <w:proofErr w:type="spellStart"/>
      <w:r w:rsidRPr="000A1E78">
        <w:rPr>
          <w:sz w:val="28"/>
          <w:szCs w:val="28"/>
          <w:lang w:eastAsia="x-none"/>
        </w:rPr>
        <w:t>световозвращающих</w:t>
      </w:r>
      <w:proofErr w:type="spellEnd"/>
      <w:r w:rsidRPr="000A1E78">
        <w:rPr>
          <w:sz w:val="28"/>
          <w:szCs w:val="28"/>
          <w:lang w:eastAsia="x-none"/>
        </w:rPr>
        <w:t xml:space="preserve"> элементов;</w:t>
      </w:r>
    </w:p>
    <w:p w:rsidR="00752292" w:rsidRPr="000A1E78" w:rsidRDefault="00752292" w:rsidP="00752292">
      <w:pPr>
        <w:pStyle w:val="3"/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sz w:val="28"/>
          <w:szCs w:val="28"/>
          <w:lang w:eastAsia="x-none"/>
        </w:rPr>
      </w:pPr>
      <w:r w:rsidRPr="000A1E78">
        <w:rPr>
          <w:sz w:val="28"/>
          <w:szCs w:val="28"/>
          <w:lang w:eastAsia="x-none"/>
        </w:rPr>
        <w:t>безопасного поведения в зоне движения поездов.</w:t>
      </w:r>
    </w:p>
    <w:p w:rsidR="00752292" w:rsidRPr="000A1E78" w:rsidRDefault="00752292" w:rsidP="00752292">
      <w:pPr>
        <w:pStyle w:val="3"/>
        <w:tabs>
          <w:tab w:val="left" w:pos="993"/>
          <w:tab w:val="left" w:pos="1276"/>
        </w:tabs>
        <w:ind w:firstLine="568"/>
        <w:jc w:val="both"/>
        <w:rPr>
          <w:sz w:val="28"/>
          <w:szCs w:val="28"/>
          <w:lang w:eastAsia="x-none"/>
        </w:rPr>
      </w:pPr>
      <w:r w:rsidRPr="000A1E78">
        <w:rPr>
          <w:sz w:val="28"/>
          <w:szCs w:val="28"/>
          <w:lang w:eastAsia="x-none"/>
        </w:rPr>
        <w:t>2.</w:t>
      </w:r>
      <w:r w:rsidRPr="000A1E78">
        <w:rPr>
          <w:sz w:val="28"/>
          <w:szCs w:val="28"/>
          <w:lang w:eastAsia="x-none"/>
        </w:rPr>
        <w:tab/>
        <w:t xml:space="preserve"> С целью подготовки к проведению Комплексного мероприятия рекомендуем обратиться к материалам, размещённым на сайтах: </w:t>
      </w:r>
    </w:p>
    <w:p w:rsidR="00752292" w:rsidRPr="000A1E78" w:rsidRDefault="00752292" w:rsidP="00752292">
      <w:pPr>
        <w:pStyle w:val="3"/>
        <w:numPr>
          <w:ilvl w:val="0"/>
          <w:numId w:val="4"/>
        </w:numPr>
        <w:tabs>
          <w:tab w:val="left" w:pos="993"/>
          <w:tab w:val="left" w:pos="1276"/>
        </w:tabs>
        <w:ind w:left="0" w:firstLine="851"/>
        <w:contextualSpacing/>
        <w:jc w:val="both"/>
        <w:rPr>
          <w:sz w:val="28"/>
          <w:szCs w:val="28"/>
          <w:lang w:eastAsia="x-none"/>
        </w:rPr>
      </w:pPr>
      <w:r w:rsidRPr="000A1E78">
        <w:rPr>
          <w:sz w:val="28"/>
          <w:szCs w:val="28"/>
          <w:lang w:eastAsia="x-none"/>
        </w:rPr>
        <w:t>http://bdd-eor.edu.ru – интерактивный образовательный портал «Дорога без опасности»: федеральный каталог интерактивных образовательных программ.</w:t>
      </w:r>
    </w:p>
    <w:p w:rsidR="00752292" w:rsidRPr="000A1E78" w:rsidRDefault="00752292" w:rsidP="00752292">
      <w:pPr>
        <w:pStyle w:val="3"/>
        <w:numPr>
          <w:ilvl w:val="0"/>
          <w:numId w:val="4"/>
        </w:numPr>
        <w:tabs>
          <w:tab w:val="left" w:pos="993"/>
          <w:tab w:val="left" w:pos="1276"/>
        </w:tabs>
        <w:ind w:left="0" w:firstLine="851"/>
        <w:contextualSpacing/>
        <w:jc w:val="both"/>
        <w:rPr>
          <w:sz w:val="28"/>
          <w:szCs w:val="28"/>
          <w:lang w:eastAsia="x-none"/>
        </w:rPr>
      </w:pPr>
      <w:r w:rsidRPr="000A1E78">
        <w:rPr>
          <w:sz w:val="28"/>
          <w:szCs w:val="28"/>
          <w:lang w:eastAsia="x-none"/>
        </w:rPr>
        <w:t>www.bezdtp.ru – сайт экспертного центра «Движение без опасности»: раздел «Проекты»: «Лаборатория безопасности», «По правилам», «Прогноз безопасности», «Детство безопасности», «Сложности перехода», «Пешеход, на переход», «Автокресло – детям!», «Школа дорожной безопасности» и т.д.;</w:t>
      </w:r>
    </w:p>
    <w:p w:rsidR="00752292" w:rsidRPr="000A1E78" w:rsidRDefault="00752292" w:rsidP="00752292">
      <w:pPr>
        <w:pStyle w:val="3"/>
        <w:numPr>
          <w:ilvl w:val="0"/>
          <w:numId w:val="4"/>
        </w:numPr>
        <w:tabs>
          <w:tab w:val="left" w:pos="993"/>
        </w:tabs>
        <w:ind w:left="0" w:firstLine="851"/>
        <w:contextualSpacing/>
        <w:jc w:val="both"/>
        <w:rPr>
          <w:sz w:val="28"/>
          <w:szCs w:val="28"/>
          <w:lang w:eastAsia="x-none"/>
        </w:rPr>
      </w:pPr>
      <w:r w:rsidRPr="000A1E78">
        <w:rPr>
          <w:sz w:val="28"/>
          <w:szCs w:val="28"/>
          <w:lang w:eastAsia="x-none"/>
        </w:rPr>
        <w:t>https://www.dddgazeta.ru – сайт газеты «Добрая Дорога Детства»; https://www.dddgazeta.ru/contest/</w:t>
      </w:r>
    </w:p>
    <w:p w:rsidR="00752292" w:rsidRPr="000A1E78" w:rsidRDefault="00752292" w:rsidP="00752292">
      <w:pPr>
        <w:pStyle w:val="3"/>
        <w:numPr>
          <w:ilvl w:val="0"/>
          <w:numId w:val="4"/>
        </w:numPr>
        <w:ind w:left="0" w:firstLine="851"/>
        <w:contextualSpacing/>
        <w:jc w:val="both"/>
        <w:rPr>
          <w:sz w:val="28"/>
          <w:szCs w:val="28"/>
          <w:lang w:eastAsia="x-none"/>
        </w:rPr>
      </w:pPr>
      <w:proofErr w:type="spellStart"/>
      <w:proofErr w:type="gramStart"/>
      <w:r w:rsidRPr="000A1E78">
        <w:rPr>
          <w:sz w:val="28"/>
          <w:szCs w:val="28"/>
          <w:lang w:eastAsia="x-none"/>
        </w:rPr>
        <w:t>юидроссии.рф</w:t>
      </w:r>
      <w:proofErr w:type="spellEnd"/>
      <w:proofErr w:type="gramEnd"/>
      <w:r w:rsidRPr="000A1E78">
        <w:rPr>
          <w:sz w:val="28"/>
          <w:szCs w:val="28"/>
          <w:lang w:eastAsia="x-none"/>
        </w:rPr>
        <w:t xml:space="preserve"> – сайт «Юные инспекторы движения России»; </w:t>
      </w:r>
    </w:p>
    <w:p w:rsidR="00752292" w:rsidRPr="000A1E78" w:rsidRDefault="00752292" w:rsidP="00752292">
      <w:pPr>
        <w:pStyle w:val="3"/>
        <w:numPr>
          <w:ilvl w:val="0"/>
          <w:numId w:val="4"/>
        </w:numPr>
        <w:tabs>
          <w:tab w:val="left" w:pos="993"/>
          <w:tab w:val="left" w:pos="1276"/>
        </w:tabs>
        <w:ind w:left="0" w:firstLine="851"/>
        <w:contextualSpacing/>
        <w:jc w:val="both"/>
        <w:rPr>
          <w:sz w:val="28"/>
          <w:szCs w:val="28"/>
          <w:lang w:eastAsia="x-none"/>
        </w:rPr>
      </w:pPr>
      <w:r w:rsidRPr="000A1E78">
        <w:rPr>
          <w:sz w:val="28"/>
          <w:szCs w:val="28"/>
          <w:lang w:eastAsia="x-none"/>
        </w:rPr>
        <w:t>https://xn--90adear.xn--p1ai/</w:t>
      </w:r>
      <w:proofErr w:type="spellStart"/>
      <w:r w:rsidRPr="000A1E78">
        <w:rPr>
          <w:sz w:val="28"/>
          <w:szCs w:val="28"/>
          <w:lang w:eastAsia="x-none"/>
        </w:rPr>
        <w:t>about</w:t>
      </w:r>
      <w:proofErr w:type="spellEnd"/>
      <w:r w:rsidRPr="000A1E78">
        <w:rPr>
          <w:sz w:val="28"/>
          <w:szCs w:val="28"/>
          <w:lang w:eastAsia="x-none"/>
        </w:rPr>
        <w:t>/</w:t>
      </w:r>
      <w:proofErr w:type="spellStart"/>
      <w:r w:rsidRPr="000A1E78">
        <w:rPr>
          <w:sz w:val="28"/>
          <w:szCs w:val="28"/>
          <w:lang w:eastAsia="x-none"/>
        </w:rPr>
        <w:t>social</w:t>
      </w:r>
      <w:proofErr w:type="spellEnd"/>
      <w:r w:rsidRPr="000A1E78">
        <w:rPr>
          <w:sz w:val="28"/>
          <w:szCs w:val="28"/>
          <w:lang w:eastAsia="x-none"/>
        </w:rPr>
        <w:t>/</w:t>
      </w:r>
      <w:proofErr w:type="spellStart"/>
      <w:r w:rsidRPr="000A1E78">
        <w:rPr>
          <w:sz w:val="28"/>
          <w:szCs w:val="28"/>
          <w:lang w:eastAsia="x-none"/>
        </w:rPr>
        <w:t>children-safety</w:t>
      </w:r>
      <w:proofErr w:type="spellEnd"/>
      <w:r w:rsidRPr="000A1E78">
        <w:rPr>
          <w:sz w:val="28"/>
          <w:szCs w:val="28"/>
          <w:lang w:eastAsia="x-none"/>
        </w:rPr>
        <w:t xml:space="preserve"> - сайт Госавтоинспекции, страница «Детская безопасность»;</w:t>
      </w:r>
    </w:p>
    <w:p w:rsidR="00752292" w:rsidRPr="000A1E78" w:rsidRDefault="00752292" w:rsidP="00752292">
      <w:pPr>
        <w:pStyle w:val="3"/>
        <w:numPr>
          <w:ilvl w:val="0"/>
          <w:numId w:val="4"/>
        </w:numPr>
        <w:tabs>
          <w:tab w:val="left" w:pos="993"/>
        </w:tabs>
        <w:ind w:left="0" w:firstLine="851"/>
        <w:contextualSpacing/>
        <w:jc w:val="both"/>
        <w:rPr>
          <w:sz w:val="28"/>
          <w:szCs w:val="28"/>
          <w:lang w:eastAsia="x-none"/>
        </w:rPr>
      </w:pPr>
      <w:r w:rsidRPr="000A1E78">
        <w:rPr>
          <w:sz w:val="28"/>
          <w:szCs w:val="28"/>
          <w:lang w:eastAsia="x-none"/>
        </w:rPr>
        <w:lastRenderedPageBreak/>
        <w:t>http://sakla.ru – «</w:t>
      </w:r>
      <w:proofErr w:type="spellStart"/>
      <w:r w:rsidRPr="000A1E78">
        <w:rPr>
          <w:sz w:val="28"/>
          <w:szCs w:val="28"/>
          <w:lang w:eastAsia="x-none"/>
        </w:rPr>
        <w:t>Сакла</w:t>
      </w:r>
      <w:proofErr w:type="spellEnd"/>
      <w:r w:rsidRPr="000A1E78">
        <w:rPr>
          <w:sz w:val="28"/>
          <w:szCs w:val="28"/>
          <w:lang w:eastAsia="x-none"/>
        </w:rPr>
        <w:t>» – республиканский портал (республика Татарстан) по безопасности дорожного движения (презентации, сценарии занятий и программ, интерактивные игры и пособия, ролики социальной рекламы, обучающие видеоролики);</w:t>
      </w:r>
    </w:p>
    <w:p w:rsidR="00752292" w:rsidRPr="000A1E78" w:rsidRDefault="00752292" w:rsidP="00752292">
      <w:pPr>
        <w:pStyle w:val="3"/>
        <w:numPr>
          <w:ilvl w:val="0"/>
          <w:numId w:val="4"/>
        </w:numPr>
        <w:ind w:left="0" w:firstLine="851"/>
        <w:contextualSpacing/>
        <w:jc w:val="both"/>
        <w:rPr>
          <w:sz w:val="28"/>
          <w:szCs w:val="28"/>
          <w:lang w:eastAsia="x-none"/>
        </w:rPr>
      </w:pPr>
      <w:r w:rsidRPr="000A1E78">
        <w:rPr>
          <w:sz w:val="28"/>
          <w:szCs w:val="28"/>
          <w:lang w:eastAsia="x-none"/>
        </w:rPr>
        <w:t>https://yarcdu.ru/resursnye-czentry/ – сайт государственного образовательного автономного учреждения дополнительного образования Ярославской области «Центр детей и юношества» / раздел «Ресурсный центр по направлению «Профилактика детского-дорожно-транспортного травматизма»/методические материалы.</w:t>
      </w:r>
    </w:p>
    <w:p w:rsidR="00752292" w:rsidRPr="000A1E78" w:rsidRDefault="00752292" w:rsidP="00752292">
      <w:pPr>
        <w:pStyle w:val="3"/>
        <w:numPr>
          <w:ilvl w:val="0"/>
          <w:numId w:val="4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sz w:val="28"/>
          <w:szCs w:val="28"/>
          <w:lang w:eastAsia="x-none"/>
        </w:rPr>
      </w:pPr>
      <w:r w:rsidRPr="000A1E78">
        <w:rPr>
          <w:sz w:val="28"/>
          <w:szCs w:val="28"/>
          <w:lang w:eastAsia="x-none"/>
        </w:rPr>
        <w:t xml:space="preserve">https://vk.com/rescentrpddtt76 – (страница открытой группы </w:t>
      </w:r>
      <w:proofErr w:type="spellStart"/>
      <w:r w:rsidRPr="000A1E78">
        <w:rPr>
          <w:sz w:val="28"/>
          <w:szCs w:val="28"/>
          <w:lang w:eastAsia="x-none"/>
        </w:rPr>
        <w:t>ВКонтакте</w:t>
      </w:r>
      <w:proofErr w:type="spellEnd"/>
      <w:r w:rsidRPr="000A1E78">
        <w:rPr>
          <w:sz w:val="28"/>
          <w:szCs w:val="28"/>
          <w:lang w:eastAsia="x-none"/>
        </w:rPr>
        <w:t>) Ресурсного центра «Профилактика детского дорожно-транспортного травматизма» на базе государственного образовательного автономное учреждение дополнительного образования Ярославской области «Центр детей и юношества».</w:t>
      </w:r>
    </w:p>
    <w:p w:rsidR="00752292" w:rsidRPr="000A1E78" w:rsidRDefault="00752292" w:rsidP="00752292">
      <w:pPr>
        <w:pStyle w:val="3"/>
        <w:tabs>
          <w:tab w:val="left" w:pos="993"/>
          <w:tab w:val="left" w:pos="1276"/>
        </w:tabs>
        <w:spacing w:after="0"/>
        <w:ind w:left="0" w:firstLine="851"/>
        <w:jc w:val="both"/>
        <w:rPr>
          <w:sz w:val="28"/>
          <w:szCs w:val="28"/>
          <w:lang w:eastAsia="x-none"/>
        </w:rPr>
      </w:pPr>
      <w:r w:rsidRPr="000A1E78">
        <w:rPr>
          <w:sz w:val="28"/>
          <w:szCs w:val="28"/>
        </w:rPr>
        <w:t>3.</w:t>
      </w:r>
      <w:r w:rsidRPr="000A1E78">
        <w:rPr>
          <w:sz w:val="28"/>
          <w:szCs w:val="28"/>
        </w:rPr>
        <w:tab/>
        <w:t xml:space="preserve"> </w:t>
      </w:r>
      <w:r w:rsidRPr="000A1E78">
        <w:rPr>
          <w:sz w:val="28"/>
          <w:szCs w:val="28"/>
          <w:lang w:eastAsia="x-none"/>
        </w:rPr>
        <w:t>Организовать проведение «минуток безопасности» на последних уроках во всех классах общеобразовательных организаций, а так же в рамках мероприятий городских летних лагерей дневного пребывания и загородных детских оздоровительно-образовательных лагерей и центров, а</w:t>
      </w:r>
      <w:r>
        <w:rPr>
          <w:sz w:val="28"/>
          <w:szCs w:val="28"/>
          <w:lang w:eastAsia="x-none"/>
        </w:rPr>
        <w:t>кцентируя внимание на соблюдение</w:t>
      </w:r>
      <w:r w:rsidRPr="000A1E78">
        <w:rPr>
          <w:sz w:val="28"/>
          <w:szCs w:val="28"/>
          <w:lang w:eastAsia="x-none"/>
        </w:rPr>
        <w:t xml:space="preserve"> Правил дорожного движения с учётом наличия в летний период у детей большого количества свободного времени, детского любопытства и отсутствия должного контроля со стороны родителей (законных представителей).</w:t>
      </w:r>
    </w:p>
    <w:p w:rsidR="00752292" w:rsidRPr="003E7860" w:rsidRDefault="00752292" w:rsidP="007522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E7860">
        <w:rPr>
          <w:rFonts w:ascii="Times New Roman" w:hAnsi="Times New Roman"/>
          <w:sz w:val="28"/>
          <w:szCs w:val="28"/>
        </w:rPr>
        <w:t>4.</w:t>
      </w:r>
      <w:r w:rsidRPr="003E7860">
        <w:rPr>
          <w:rFonts w:ascii="Times New Roman" w:hAnsi="Times New Roman"/>
          <w:sz w:val="28"/>
          <w:szCs w:val="28"/>
        </w:rPr>
        <w:tab/>
        <w:t>Организовать работу по ПДДТТ с родителями (законными представителями) обучающихся – провести информационно-просветительские мероприятия (родительские собрания, акции, конкурсы и др., в том числе с привлечением сотрудников УГИБДД УМВД России по Ярославской области), направленные на привлечение внимания к проблеме обеспечения дорожной безопасности детей. Особое внимание следует уделить вопросам:</w:t>
      </w:r>
    </w:p>
    <w:p w:rsidR="00752292" w:rsidRPr="000A1E78" w:rsidRDefault="00752292" w:rsidP="00752292">
      <w:pPr>
        <w:pStyle w:val="3"/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sz w:val="28"/>
          <w:szCs w:val="28"/>
        </w:rPr>
      </w:pPr>
      <w:r w:rsidRPr="000A1E78">
        <w:rPr>
          <w:sz w:val="28"/>
          <w:szCs w:val="28"/>
        </w:rPr>
        <w:t xml:space="preserve">использования пешеходами (детьми и взрослыми) </w:t>
      </w:r>
      <w:proofErr w:type="spellStart"/>
      <w:r w:rsidRPr="000A1E78">
        <w:rPr>
          <w:sz w:val="28"/>
          <w:szCs w:val="28"/>
        </w:rPr>
        <w:t>световозвращающих</w:t>
      </w:r>
      <w:proofErr w:type="spellEnd"/>
      <w:r w:rsidRPr="000A1E78">
        <w:rPr>
          <w:sz w:val="28"/>
          <w:szCs w:val="28"/>
        </w:rPr>
        <w:t xml:space="preserve"> элементов на верхней одежде в условиях плохой видимости (темное время суток, туман, дождь и т.п.);</w:t>
      </w:r>
    </w:p>
    <w:p w:rsidR="00752292" w:rsidRPr="000A1E78" w:rsidRDefault="00752292" w:rsidP="00752292">
      <w:pPr>
        <w:pStyle w:val="3"/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sz w:val="28"/>
          <w:szCs w:val="28"/>
        </w:rPr>
      </w:pPr>
      <w:r w:rsidRPr="000A1E78">
        <w:rPr>
          <w:sz w:val="28"/>
          <w:szCs w:val="28"/>
        </w:rPr>
        <w:t>обеспечения безопасного поведения детей на улицах и дорогах в период летних школьных каникул, в том числе соблюдения основных правил безопасности на нерегулируемых пешеходных переходах;</w:t>
      </w:r>
    </w:p>
    <w:p w:rsidR="00752292" w:rsidRPr="000A1E78" w:rsidRDefault="00752292" w:rsidP="00752292">
      <w:pPr>
        <w:pStyle w:val="3"/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sz w:val="28"/>
          <w:szCs w:val="28"/>
        </w:rPr>
      </w:pPr>
      <w:r w:rsidRPr="000A1E78">
        <w:rPr>
          <w:sz w:val="28"/>
          <w:szCs w:val="28"/>
        </w:rPr>
        <w:t>соблюдения правил дорожного движения для велосипедистов, подготовки велосипеда к сезону катания, перевозки детей на велосипеде;</w:t>
      </w:r>
    </w:p>
    <w:p w:rsidR="00752292" w:rsidRPr="000A1E78" w:rsidRDefault="00752292" w:rsidP="00752292">
      <w:pPr>
        <w:pStyle w:val="3"/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sz w:val="28"/>
          <w:szCs w:val="28"/>
          <w:lang w:eastAsia="x-none"/>
        </w:rPr>
      </w:pPr>
      <w:r w:rsidRPr="000A1E78">
        <w:rPr>
          <w:sz w:val="28"/>
          <w:szCs w:val="28"/>
          <w:lang w:eastAsia="x-none"/>
        </w:rPr>
        <w:t xml:space="preserve">безопасного использования детьми и подростками различного спортивного инвентаря и средств индивидуальной мобильности (роликовые коньки, </w:t>
      </w:r>
      <w:proofErr w:type="spellStart"/>
      <w:r w:rsidRPr="000A1E78">
        <w:rPr>
          <w:sz w:val="28"/>
          <w:szCs w:val="28"/>
          <w:lang w:eastAsia="x-none"/>
        </w:rPr>
        <w:t>гироскутеры</w:t>
      </w:r>
      <w:proofErr w:type="spellEnd"/>
      <w:r w:rsidRPr="000A1E78">
        <w:rPr>
          <w:sz w:val="28"/>
          <w:szCs w:val="28"/>
          <w:lang w:eastAsia="x-none"/>
        </w:rPr>
        <w:t xml:space="preserve">, </w:t>
      </w:r>
      <w:proofErr w:type="spellStart"/>
      <w:r w:rsidRPr="000A1E78">
        <w:rPr>
          <w:sz w:val="28"/>
          <w:szCs w:val="28"/>
          <w:lang w:eastAsia="x-none"/>
        </w:rPr>
        <w:t>сигвеи</w:t>
      </w:r>
      <w:proofErr w:type="spellEnd"/>
      <w:r w:rsidRPr="000A1E78">
        <w:rPr>
          <w:sz w:val="28"/>
          <w:szCs w:val="28"/>
          <w:lang w:eastAsia="x-none"/>
        </w:rPr>
        <w:t xml:space="preserve">, </w:t>
      </w:r>
      <w:proofErr w:type="spellStart"/>
      <w:r w:rsidRPr="000A1E78">
        <w:rPr>
          <w:sz w:val="28"/>
          <w:szCs w:val="28"/>
          <w:lang w:eastAsia="x-none"/>
        </w:rPr>
        <w:t>моноколёса</w:t>
      </w:r>
      <w:proofErr w:type="spellEnd"/>
      <w:r w:rsidRPr="000A1E78">
        <w:rPr>
          <w:sz w:val="28"/>
          <w:szCs w:val="28"/>
          <w:lang w:eastAsia="x-none"/>
        </w:rPr>
        <w:t>, скейтборды);</w:t>
      </w:r>
    </w:p>
    <w:p w:rsidR="00752292" w:rsidRPr="000A1E78" w:rsidRDefault="00752292" w:rsidP="00752292">
      <w:pPr>
        <w:pStyle w:val="3"/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sz w:val="28"/>
          <w:szCs w:val="28"/>
          <w:lang w:eastAsia="x-none"/>
        </w:rPr>
      </w:pPr>
      <w:r w:rsidRPr="000A1E78">
        <w:rPr>
          <w:sz w:val="28"/>
          <w:szCs w:val="28"/>
          <w:lang w:eastAsia="x-none"/>
        </w:rPr>
        <w:t xml:space="preserve">обязательного использования при катании средств защитной экипировки (шлем, наколенники, налокотники) и </w:t>
      </w:r>
      <w:proofErr w:type="spellStart"/>
      <w:r w:rsidRPr="000A1E78">
        <w:rPr>
          <w:sz w:val="28"/>
          <w:szCs w:val="28"/>
          <w:lang w:eastAsia="x-none"/>
        </w:rPr>
        <w:t>световозвращающих</w:t>
      </w:r>
      <w:proofErr w:type="spellEnd"/>
      <w:r w:rsidRPr="000A1E78">
        <w:rPr>
          <w:sz w:val="28"/>
          <w:szCs w:val="28"/>
          <w:lang w:eastAsia="x-none"/>
        </w:rPr>
        <w:t xml:space="preserve"> элементов;</w:t>
      </w:r>
    </w:p>
    <w:p w:rsidR="00752292" w:rsidRPr="000A1E78" w:rsidRDefault="00752292" w:rsidP="00752292">
      <w:pPr>
        <w:pStyle w:val="3"/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sz w:val="28"/>
          <w:szCs w:val="28"/>
          <w:lang w:eastAsia="x-none"/>
        </w:rPr>
      </w:pPr>
      <w:r w:rsidRPr="000A1E78">
        <w:rPr>
          <w:sz w:val="28"/>
          <w:szCs w:val="28"/>
          <w:lang w:eastAsia="x-none"/>
        </w:rPr>
        <w:t>обеспечения безопасного поведения в зоне движения поездов;</w:t>
      </w:r>
    </w:p>
    <w:p w:rsidR="00752292" w:rsidRPr="000A1E78" w:rsidRDefault="00752292" w:rsidP="00752292">
      <w:pPr>
        <w:pStyle w:val="3"/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sz w:val="28"/>
          <w:szCs w:val="28"/>
          <w:lang w:eastAsia="x-none"/>
        </w:rPr>
      </w:pPr>
      <w:r w:rsidRPr="000A1E78">
        <w:rPr>
          <w:sz w:val="28"/>
          <w:szCs w:val="28"/>
          <w:lang w:eastAsia="x-none"/>
        </w:rPr>
        <w:lastRenderedPageBreak/>
        <w:t>необходимости применения ремней безопасности и детских удерживающих устройств при перевозке детей в салоне автомобиля с разъяснением возможных правовых последствий в случае неисполнения родительских обязанностей;</w:t>
      </w:r>
    </w:p>
    <w:p w:rsidR="00752292" w:rsidRPr="000A1E78" w:rsidRDefault="00752292" w:rsidP="00752292">
      <w:pPr>
        <w:pStyle w:val="3"/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sz w:val="28"/>
          <w:szCs w:val="28"/>
          <w:lang w:eastAsia="x-none"/>
        </w:rPr>
      </w:pPr>
      <w:r w:rsidRPr="000A1E78">
        <w:rPr>
          <w:sz w:val="28"/>
          <w:szCs w:val="28"/>
          <w:lang w:eastAsia="x-none"/>
        </w:rPr>
        <w:t>недопустимости оставления маленьких детей одних в салонах транспортных средств и на улицах во время прогулок;</w:t>
      </w:r>
    </w:p>
    <w:p w:rsidR="00752292" w:rsidRPr="000A1E78" w:rsidRDefault="00752292" w:rsidP="00752292">
      <w:pPr>
        <w:pStyle w:val="3"/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sz w:val="28"/>
          <w:szCs w:val="28"/>
          <w:lang w:eastAsia="x-none"/>
        </w:rPr>
      </w:pPr>
      <w:r w:rsidRPr="000A1E78">
        <w:rPr>
          <w:sz w:val="28"/>
          <w:szCs w:val="28"/>
          <w:lang w:eastAsia="x-none"/>
        </w:rPr>
        <w:t>соблюдения правил безопасности при вождении автомобиля: использования ремней безопасности, соблюдения скоростного режима, отказа от опасных маневров (обгон, резкое торможение и перестроение).</w:t>
      </w:r>
    </w:p>
    <w:p w:rsidR="00752292" w:rsidRPr="004F1CD4" w:rsidRDefault="004F1CD4" w:rsidP="007522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D4">
        <w:rPr>
          <w:rFonts w:ascii="Times New Roman" w:hAnsi="Times New Roman"/>
          <w:sz w:val="28"/>
          <w:szCs w:val="28"/>
        </w:rPr>
        <w:t>5</w:t>
      </w:r>
      <w:r w:rsidR="00752292" w:rsidRPr="004F1CD4">
        <w:rPr>
          <w:rFonts w:ascii="Times New Roman" w:hAnsi="Times New Roman"/>
          <w:sz w:val="28"/>
          <w:szCs w:val="28"/>
        </w:rPr>
        <w:t>.</w:t>
      </w:r>
      <w:r w:rsidR="00752292" w:rsidRPr="004F1CD4">
        <w:rPr>
          <w:rFonts w:ascii="Times New Roman" w:hAnsi="Times New Roman"/>
          <w:sz w:val="28"/>
          <w:szCs w:val="28"/>
        </w:rPr>
        <w:tab/>
        <w:t>Регулярно вести на официальных сайтах образовательных организаций раздел «Дорожная безопасность», актуализировать информацию по безопасности дорожного движения для родителей (законных представителей) и обучающихся, с осуществлением контроля за наполняемостью и содержанием размещенной информации.</w:t>
      </w:r>
    </w:p>
    <w:p w:rsidR="00752292" w:rsidRPr="004F1CD4" w:rsidRDefault="004F1CD4" w:rsidP="00752292">
      <w:pPr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4F1CD4">
        <w:rPr>
          <w:rFonts w:ascii="Times New Roman" w:hAnsi="Times New Roman"/>
          <w:sz w:val="28"/>
          <w:szCs w:val="28"/>
        </w:rPr>
        <w:t>6</w:t>
      </w:r>
      <w:r w:rsidR="00752292" w:rsidRPr="004F1CD4">
        <w:rPr>
          <w:rFonts w:ascii="Times New Roman" w:hAnsi="Times New Roman"/>
          <w:sz w:val="28"/>
          <w:szCs w:val="28"/>
        </w:rPr>
        <w:t>.</w:t>
      </w:r>
      <w:r w:rsidR="00752292" w:rsidRPr="004F1CD4">
        <w:rPr>
          <w:rFonts w:ascii="Times New Roman" w:hAnsi="Times New Roman"/>
          <w:sz w:val="28"/>
          <w:szCs w:val="28"/>
        </w:rPr>
        <w:tab/>
        <w:t xml:space="preserve">Организовать </w:t>
      </w:r>
      <w:r w:rsidR="00752292" w:rsidRPr="004F1CD4">
        <w:rPr>
          <w:rFonts w:ascii="Times New Roman" w:hAnsi="Times New Roman"/>
          <w:bCs/>
          <w:sz w:val="28"/>
          <w:szCs w:val="28"/>
        </w:rPr>
        <w:t>19 мая 2022 года проведение Единого дня безопасности дорожного движения (далее – Единый день) во всех общеобразовательных организациях Ярославской</w:t>
      </w:r>
      <w:r w:rsidR="00752292" w:rsidRPr="004F1CD4">
        <w:rPr>
          <w:rFonts w:ascii="Times New Roman" w:hAnsi="Times New Roman"/>
          <w:sz w:val="28"/>
          <w:szCs w:val="28"/>
        </w:rPr>
        <w:t xml:space="preserve"> области. В рамках Единого дня провести мероприятия по теме </w:t>
      </w:r>
      <w:r w:rsidR="00752292" w:rsidRPr="004F1CD4">
        <w:rPr>
          <w:rFonts w:ascii="Times New Roman" w:hAnsi="Times New Roman"/>
          <w:sz w:val="28"/>
          <w:szCs w:val="28"/>
          <w:lang w:eastAsia="x-none"/>
        </w:rPr>
        <w:t>«Безопасные путешествия на СИМ (средствах индивидуальной мобильности)».</w:t>
      </w:r>
    </w:p>
    <w:p w:rsidR="00752292" w:rsidRPr="004F1CD4" w:rsidRDefault="004F1CD4" w:rsidP="007522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D4">
        <w:rPr>
          <w:rFonts w:ascii="Times New Roman" w:hAnsi="Times New Roman"/>
          <w:sz w:val="28"/>
          <w:szCs w:val="28"/>
          <w:lang w:eastAsia="x-none"/>
        </w:rPr>
        <w:t>7</w:t>
      </w:r>
      <w:r w:rsidR="00752292" w:rsidRPr="004F1CD4">
        <w:rPr>
          <w:rFonts w:ascii="Times New Roman" w:hAnsi="Times New Roman"/>
          <w:sz w:val="28"/>
          <w:szCs w:val="28"/>
          <w:lang w:eastAsia="x-none"/>
        </w:rPr>
        <w:t>.</w:t>
      </w:r>
      <w:r w:rsidR="00752292" w:rsidRPr="004F1CD4">
        <w:rPr>
          <w:rFonts w:ascii="Times New Roman" w:hAnsi="Times New Roman"/>
          <w:color w:val="000000" w:themeColor="text1"/>
          <w:sz w:val="28"/>
          <w:szCs w:val="28"/>
          <w:lang w:eastAsia="x-none"/>
        </w:rPr>
        <w:tab/>
      </w:r>
      <w:r w:rsidR="00752292" w:rsidRPr="004F1CD4">
        <w:rPr>
          <w:rFonts w:ascii="Times New Roman" w:hAnsi="Times New Roman"/>
          <w:sz w:val="28"/>
          <w:szCs w:val="28"/>
        </w:rPr>
        <w:t>Рекомендуем использовать в данной работе материалы, размещённые на сайте государственного образовательного автономного учреждения дополнительного образования Ярославской области «Центр детей и юношества» www.yarcdu.ru (далее – ГОАУ ДО ЯО «Центр детей и юношества) в разделе «Областные мероприятия» / «Социально-гуманитарная направленность» / «Межведомственное комплексное профилактическое мероприятие «Внимание! Дети!» https://yarcdu.ru/oblastnye-meropriyatiya/.</w:t>
      </w:r>
    </w:p>
    <w:p w:rsidR="00752292" w:rsidRPr="004F1CD4" w:rsidRDefault="004F1CD4" w:rsidP="007522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D4">
        <w:rPr>
          <w:rFonts w:ascii="Times New Roman" w:hAnsi="Times New Roman"/>
          <w:sz w:val="28"/>
          <w:szCs w:val="28"/>
        </w:rPr>
        <w:t>8</w:t>
      </w:r>
      <w:r w:rsidR="00752292" w:rsidRPr="004F1CD4">
        <w:rPr>
          <w:rFonts w:ascii="Times New Roman" w:hAnsi="Times New Roman"/>
          <w:sz w:val="28"/>
          <w:szCs w:val="28"/>
        </w:rPr>
        <w:t xml:space="preserve">. Организовать участие обучающихся образовательных организаций в профилактическом мероприятии, подготовленном УГИБДД УМВД России по Ярославской области, которое состоится в режиме онлайн </w:t>
      </w:r>
      <w:r w:rsidR="00752292" w:rsidRPr="004F1CD4">
        <w:rPr>
          <w:rFonts w:ascii="Times New Roman" w:hAnsi="Times New Roman"/>
          <w:bCs/>
          <w:sz w:val="28"/>
          <w:szCs w:val="28"/>
        </w:rPr>
        <w:t>19 мая 2022 года</w:t>
      </w:r>
      <w:r w:rsidR="00752292" w:rsidRPr="004F1CD4">
        <w:rPr>
          <w:rFonts w:ascii="Times New Roman" w:hAnsi="Times New Roman"/>
          <w:sz w:val="28"/>
          <w:szCs w:val="28"/>
        </w:rPr>
        <w:t xml:space="preserve"> (начало в </w:t>
      </w:r>
      <w:r w:rsidR="00752292" w:rsidRPr="004F1CD4">
        <w:rPr>
          <w:rFonts w:ascii="Times New Roman" w:hAnsi="Times New Roman"/>
          <w:bCs/>
          <w:sz w:val="28"/>
          <w:szCs w:val="28"/>
        </w:rPr>
        <w:t>10.30 часов</w:t>
      </w:r>
      <w:r w:rsidR="00752292" w:rsidRPr="004F1CD4">
        <w:rPr>
          <w:rFonts w:ascii="Times New Roman" w:hAnsi="Times New Roman"/>
          <w:sz w:val="28"/>
          <w:szCs w:val="28"/>
        </w:rPr>
        <w:t xml:space="preserve">). Занятие будет транслироваться на платформе видеоконференции </w:t>
      </w:r>
      <w:proofErr w:type="spellStart"/>
      <w:r w:rsidR="00752292" w:rsidRPr="004F1CD4">
        <w:rPr>
          <w:rFonts w:ascii="Times New Roman" w:hAnsi="Times New Roman"/>
          <w:sz w:val="28"/>
          <w:szCs w:val="28"/>
        </w:rPr>
        <w:t>Mirapolis</w:t>
      </w:r>
      <w:proofErr w:type="spellEnd"/>
      <w:r w:rsidR="00752292" w:rsidRPr="004F1CD4">
        <w:rPr>
          <w:rFonts w:ascii="Times New Roman" w:hAnsi="Times New Roman"/>
          <w:sz w:val="28"/>
          <w:szCs w:val="28"/>
        </w:rPr>
        <w:t xml:space="preserve"> (1 подключение на 1 образовательную организацию). </w:t>
      </w:r>
    </w:p>
    <w:p w:rsidR="00752292" w:rsidRPr="004F1CD4" w:rsidRDefault="00752292" w:rsidP="007522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F1CD4">
        <w:rPr>
          <w:rFonts w:ascii="Times New Roman" w:hAnsi="Times New Roman"/>
          <w:sz w:val="28"/>
          <w:szCs w:val="28"/>
        </w:rPr>
        <w:t>Ссылка: http://iro.vr.mirapolis.ru/mira/miravr/6630444005</w:t>
      </w:r>
    </w:p>
    <w:p w:rsidR="00752292" w:rsidRPr="000A1E78" w:rsidRDefault="004F1CD4" w:rsidP="00752292">
      <w:pPr>
        <w:pStyle w:val="3"/>
        <w:tabs>
          <w:tab w:val="left" w:pos="993"/>
        </w:tabs>
        <w:spacing w:after="0"/>
        <w:ind w:left="0" w:firstLine="851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9</w:t>
      </w:r>
      <w:r w:rsidR="00752292" w:rsidRPr="000A1E78">
        <w:rPr>
          <w:sz w:val="28"/>
          <w:szCs w:val="28"/>
          <w:lang w:eastAsia="x-none"/>
        </w:rPr>
        <w:t>.</w:t>
      </w:r>
      <w:r w:rsidR="00752292" w:rsidRPr="000A1E78">
        <w:rPr>
          <w:sz w:val="28"/>
          <w:szCs w:val="28"/>
          <w:lang w:eastAsia="x-none"/>
        </w:rPr>
        <w:tab/>
        <w:t xml:space="preserve">Обеспечить участие педагогических работников и родителей (законных представителей) обучающихся и воспитанников образовательных организаций </w:t>
      </w:r>
      <w:r w:rsidR="00752292" w:rsidRPr="004F1CD4">
        <w:rPr>
          <w:b/>
          <w:color w:val="000000" w:themeColor="text1"/>
          <w:sz w:val="28"/>
          <w:szCs w:val="28"/>
          <w:lang w:eastAsia="x-none"/>
        </w:rPr>
        <w:t xml:space="preserve">26 мая 2022 </w:t>
      </w:r>
      <w:r w:rsidR="00752292" w:rsidRPr="004F1CD4">
        <w:rPr>
          <w:b/>
          <w:sz w:val="28"/>
          <w:szCs w:val="28"/>
          <w:lang w:eastAsia="x-none"/>
        </w:rPr>
        <w:t>года</w:t>
      </w:r>
      <w:r w:rsidR="00752292" w:rsidRPr="000A1E78">
        <w:rPr>
          <w:sz w:val="28"/>
          <w:szCs w:val="28"/>
          <w:lang w:eastAsia="x-none"/>
        </w:rPr>
        <w:t xml:space="preserve"> в широкомасштабной информационно-пропагандистской акции «Родительский патруль», приуроченной ко Дню защиты детей.</w:t>
      </w:r>
    </w:p>
    <w:p w:rsidR="00752292" w:rsidRPr="000A1E78" w:rsidRDefault="00752292" w:rsidP="00752292">
      <w:pPr>
        <w:pStyle w:val="3"/>
        <w:tabs>
          <w:tab w:val="left" w:pos="993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 w:rsidRPr="000A1E78">
        <w:rPr>
          <w:sz w:val="28"/>
          <w:szCs w:val="28"/>
          <w:lang w:eastAsia="x-none"/>
        </w:rPr>
        <w:t xml:space="preserve">Методические рекомендации с алгоритмом проведения акции «Родительский патруль» размещены на сайте </w:t>
      </w:r>
      <w:r w:rsidRPr="000A1E78">
        <w:rPr>
          <w:sz w:val="28"/>
          <w:szCs w:val="28"/>
        </w:rPr>
        <w:t>ГОАУ ДО ЯО «Центр детей и юношества</w:t>
      </w:r>
      <w:r w:rsidRPr="000A1E78">
        <w:rPr>
          <w:sz w:val="28"/>
          <w:szCs w:val="28"/>
          <w:lang w:eastAsia="x-none"/>
        </w:rPr>
        <w:t xml:space="preserve"> «Центр детей и юношества» по ссылке: </w:t>
      </w:r>
      <w:hyperlink r:id="rId7" w:history="1">
        <w:r w:rsidRPr="000A1E78">
          <w:rPr>
            <w:rStyle w:val="a3"/>
            <w:color w:val="auto"/>
            <w:sz w:val="28"/>
            <w:szCs w:val="28"/>
            <w:lang w:eastAsia="x-none"/>
          </w:rPr>
          <w:t>https://yarcdu.ru/resursnye-czentry/</w:t>
        </w:r>
      </w:hyperlink>
      <w:r w:rsidRPr="000A1E78">
        <w:rPr>
          <w:sz w:val="28"/>
          <w:szCs w:val="28"/>
          <w:lang w:eastAsia="x-none"/>
        </w:rPr>
        <w:t xml:space="preserve"> в разделе «Ресурсный центр по направлению «Профилактика детского-дорожно-транспортного травматизма» / Методические материалы.</w:t>
      </w:r>
    </w:p>
    <w:p w:rsidR="00752292" w:rsidRPr="004F1CD4" w:rsidRDefault="004F1CD4" w:rsidP="00752292">
      <w:pPr>
        <w:tabs>
          <w:tab w:val="left" w:pos="0"/>
        </w:tabs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x-none"/>
        </w:rPr>
      </w:pPr>
      <w:r w:rsidRPr="004F1CD4">
        <w:rPr>
          <w:rFonts w:ascii="Times New Roman" w:hAnsi="Times New Roman"/>
          <w:sz w:val="28"/>
          <w:szCs w:val="28"/>
        </w:rPr>
        <w:t>10</w:t>
      </w:r>
      <w:r w:rsidR="00752292" w:rsidRPr="004F1CD4">
        <w:rPr>
          <w:rFonts w:ascii="Times New Roman" w:hAnsi="Times New Roman"/>
          <w:sz w:val="28"/>
          <w:szCs w:val="28"/>
        </w:rPr>
        <w:t>.</w:t>
      </w:r>
      <w:r w:rsidR="00752292" w:rsidRPr="004F1CD4">
        <w:rPr>
          <w:rFonts w:ascii="Times New Roman" w:hAnsi="Times New Roman"/>
          <w:sz w:val="28"/>
          <w:szCs w:val="28"/>
        </w:rPr>
        <w:tab/>
      </w:r>
      <w:r w:rsidR="00752292" w:rsidRPr="004F1CD4">
        <w:rPr>
          <w:rFonts w:ascii="Times New Roman" w:hAnsi="Times New Roman"/>
          <w:sz w:val="28"/>
          <w:szCs w:val="28"/>
          <w:lang w:eastAsia="x-none"/>
        </w:rPr>
        <w:t xml:space="preserve">Разместить в региональном интернет-дневнике обучающихся образовательных организаций Ярославской области в разделе «Объявления» </w:t>
      </w:r>
      <w:r w:rsidR="00752292" w:rsidRPr="004F1CD4">
        <w:rPr>
          <w:rFonts w:ascii="Times New Roman" w:hAnsi="Times New Roman"/>
          <w:sz w:val="28"/>
          <w:szCs w:val="28"/>
          <w:lang w:eastAsia="x-none"/>
        </w:rPr>
        <w:lastRenderedPageBreak/>
        <w:t xml:space="preserve">информацию для обучающихся и их родителей (законных представителей) по безопасности дорожного движения в период летних каникул, подготовленную УГИБДД УМВД России по Ярославской области </w:t>
      </w:r>
      <w:r w:rsidR="00752292" w:rsidRPr="004F1CD4">
        <w:rPr>
          <w:rFonts w:ascii="Times New Roman" w:hAnsi="Times New Roman"/>
          <w:bCs/>
          <w:color w:val="000000" w:themeColor="text1"/>
          <w:sz w:val="28"/>
          <w:szCs w:val="28"/>
          <w:lang w:eastAsia="x-none"/>
        </w:rPr>
        <w:t>(Приложение</w:t>
      </w:r>
      <w:r w:rsidR="00752292" w:rsidRPr="004F1CD4">
        <w:rPr>
          <w:rFonts w:ascii="Times New Roman" w:hAnsi="Times New Roman"/>
          <w:b/>
          <w:color w:val="000000" w:themeColor="text1"/>
          <w:sz w:val="28"/>
          <w:szCs w:val="28"/>
          <w:lang w:eastAsia="x-none"/>
        </w:rPr>
        <w:t xml:space="preserve"> </w:t>
      </w:r>
      <w:r w:rsidR="00752292" w:rsidRPr="004F1CD4">
        <w:rPr>
          <w:rFonts w:ascii="Times New Roman" w:hAnsi="Times New Roman"/>
          <w:bCs/>
          <w:color w:val="000000" w:themeColor="text1"/>
          <w:sz w:val="28"/>
          <w:szCs w:val="28"/>
          <w:lang w:eastAsia="x-none"/>
        </w:rPr>
        <w:t>2).</w:t>
      </w:r>
    </w:p>
    <w:p w:rsidR="00752292" w:rsidRPr="004F1CD4" w:rsidRDefault="004F1CD4" w:rsidP="007522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1CD4">
        <w:rPr>
          <w:rFonts w:ascii="Times New Roman" w:hAnsi="Times New Roman"/>
          <w:sz w:val="28"/>
          <w:szCs w:val="28"/>
        </w:rPr>
        <w:t>11</w:t>
      </w:r>
      <w:r w:rsidR="00752292" w:rsidRPr="004F1CD4">
        <w:rPr>
          <w:rFonts w:ascii="Times New Roman" w:hAnsi="Times New Roman"/>
          <w:sz w:val="28"/>
          <w:szCs w:val="28"/>
        </w:rPr>
        <w:t>.</w:t>
      </w:r>
      <w:r w:rsidR="00752292" w:rsidRPr="004F1CD4">
        <w:rPr>
          <w:rFonts w:ascii="Times New Roman" w:hAnsi="Times New Roman"/>
          <w:sz w:val="28"/>
          <w:szCs w:val="28"/>
        </w:rPr>
        <w:tab/>
      </w:r>
      <w:r w:rsidR="00752292" w:rsidRPr="004F1CD4">
        <w:rPr>
          <w:rFonts w:ascii="Times New Roman" w:hAnsi="Times New Roman"/>
          <w:sz w:val="28"/>
          <w:szCs w:val="28"/>
          <w:lang w:eastAsia="x-none"/>
        </w:rPr>
        <w:t>Активизировать участие обучающихся, родителей (законных представителей) и педагогических работников дошкольных образовательных, общеобразовательных организаций, организаций дополнительного образования в</w:t>
      </w:r>
      <w:r w:rsidR="00752292" w:rsidRPr="004F1CD4">
        <w:rPr>
          <w:rFonts w:ascii="Times New Roman" w:hAnsi="Times New Roman"/>
          <w:sz w:val="28"/>
          <w:szCs w:val="28"/>
        </w:rPr>
        <w:t xml:space="preserve"> конкурсах всероссийского и международного уровней, в том числе:</w:t>
      </w:r>
    </w:p>
    <w:p w:rsidR="00752292" w:rsidRPr="000A1E78" w:rsidRDefault="00752292" w:rsidP="00752292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A1E78">
        <w:rPr>
          <w:szCs w:val="28"/>
          <w:lang w:eastAsia="x-none"/>
        </w:rPr>
        <w:t>во Всероссийской интернет-олимпиаде для школьников на знание правил дорожного движения (http://olimpiadapdd.ru);</w:t>
      </w:r>
    </w:p>
    <w:p w:rsidR="00752292" w:rsidRPr="000A1E78" w:rsidRDefault="00752292" w:rsidP="00752292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A1E78">
        <w:rPr>
          <w:szCs w:val="28"/>
        </w:rPr>
        <w:t>во Всероссийском творческом конкурсе «Правила дорожного движения глазами детей» (</w:t>
      </w:r>
      <w:hyperlink r:id="rId8" w:history="1">
        <w:r w:rsidRPr="000A1E78">
          <w:rPr>
            <w:rStyle w:val="a3"/>
            <w:color w:val="auto"/>
            <w:szCs w:val="28"/>
          </w:rPr>
          <w:t>https://xn--80ajjine0d.xn--p1ai/</w:t>
        </w:r>
        <w:proofErr w:type="spellStart"/>
        <w:r w:rsidRPr="000A1E78">
          <w:rPr>
            <w:rStyle w:val="a3"/>
            <w:color w:val="auto"/>
            <w:szCs w:val="28"/>
          </w:rPr>
          <w:t>konkursy</w:t>
        </w:r>
        <w:proofErr w:type="spellEnd"/>
        <w:r w:rsidRPr="000A1E78">
          <w:rPr>
            <w:rStyle w:val="a3"/>
            <w:color w:val="auto"/>
            <w:szCs w:val="28"/>
          </w:rPr>
          <w:t>/</w:t>
        </w:r>
        <w:proofErr w:type="spellStart"/>
        <w:r w:rsidRPr="000A1E78">
          <w:rPr>
            <w:rStyle w:val="a3"/>
            <w:color w:val="auto"/>
            <w:szCs w:val="28"/>
          </w:rPr>
          <w:t>pdd</w:t>
        </w:r>
        <w:proofErr w:type="spellEnd"/>
      </w:hyperlink>
      <w:r w:rsidRPr="000A1E78">
        <w:rPr>
          <w:szCs w:val="28"/>
        </w:rPr>
        <w:t>;</w:t>
      </w:r>
    </w:p>
    <w:p w:rsidR="00752292" w:rsidRPr="000A1E78" w:rsidRDefault="00752292" w:rsidP="00752292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bCs/>
          <w:kern w:val="36"/>
          <w:szCs w:val="28"/>
          <w:bdr w:val="none" w:sz="0" w:space="0" w:color="auto" w:frame="1"/>
        </w:rPr>
      </w:pPr>
      <w:r w:rsidRPr="000A1E78">
        <w:rPr>
          <w:bCs/>
          <w:kern w:val="36"/>
          <w:szCs w:val="28"/>
          <w:bdr w:val="none" w:sz="0" w:space="0" w:color="auto" w:frame="1"/>
        </w:rPr>
        <w:t>во Всероссийский творческий конкурс для детей по ПДД «Дорога безопасности» (</w:t>
      </w:r>
      <w:hyperlink r:id="rId9" w:history="1">
        <w:r w:rsidRPr="000A1E78">
          <w:rPr>
            <w:rStyle w:val="a3"/>
            <w:bCs/>
            <w:color w:val="auto"/>
            <w:kern w:val="36"/>
            <w:szCs w:val="28"/>
            <w:bdr w:val="none" w:sz="0" w:space="0" w:color="auto" w:frame="1"/>
          </w:rPr>
          <w:t>https://www.gorod-future.ru/konkursy/konkurs-doroga-bezopasnosti</w:t>
        </w:r>
      </w:hyperlink>
      <w:r w:rsidRPr="000A1E78">
        <w:rPr>
          <w:bCs/>
          <w:kern w:val="36"/>
          <w:szCs w:val="28"/>
          <w:bdr w:val="none" w:sz="0" w:space="0" w:color="auto" w:frame="1"/>
        </w:rPr>
        <w:t>);</w:t>
      </w:r>
    </w:p>
    <w:p w:rsidR="00752292" w:rsidRPr="000A1E78" w:rsidRDefault="00752292" w:rsidP="00752292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bCs/>
          <w:kern w:val="36"/>
          <w:szCs w:val="28"/>
          <w:bdr w:val="none" w:sz="0" w:space="0" w:color="auto" w:frame="1"/>
        </w:rPr>
      </w:pPr>
      <w:r w:rsidRPr="000A1E78">
        <w:rPr>
          <w:szCs w:val="28"/>
        </w:rPr>
        <w:t>в конкурсах, информация о которых размещается на сайте газеты «Добрая Дорога Детства» (</w:t>
      </w:r>
      <w:hyperlink r:id="rId10" w:history="1">
        <w:r w:rsidRPr="000A1E78">
          <w:rPr>
            <w:rStyle w:val="a3"/>
            <w:color w:val="auto"/>
            <w:szCs w:val="28"/>
          </w:rPr>
          <w:t>http://www.dddgazeta.ru/contest/</w:t>
        </w:r>
      </w:hyperlink>
      <w:r w:rsidRPr="000A1E78">
        <w:rPr>
          <w:szCs w:val="28"/>
        </w:rPr>
        <w:t>)</w:t>
      </w:r>
      <w:r w:rsidRPr="000A1E78">
        <w:rPr>
          <w:bCs/>
          <w:kern w:val="36"/>
          <w:szCs w:val="28"/>
          <w:bdr w:val="none" w:sz="0" w:space="0" w:color="auto" w:frame="1"/>
        </w:rPr>
        <w:t xml:space="preserve"> и т.п.;</w:t>
      </w:r>
    </w:p>
    <w:p w:rsidR="00752292" w:rsidRPr="000A1E78" w:rsidRDefault="00752292" w:rsidP="00752292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bCs/>
          <w:kern w:val="36"/>
          <w:szCs w:val="28"/>
          <w:bdr w:val="none" w:sz="0" w:space="0" w:color="auto" w:frame="1"/>
        </w:rPr>
      </w:pPr>
      <w:r w:rsidRPr="000A1E78">
        <w:rPr>
          <w:szCs w:val="28"/>
        </w:rPr>
        <w:t>во Всероссийском конкурсе «Безопасная дорога – детям»;</w:t>
      </w:r>
    </w:p>
    <w:p w:rsidR="00752292" w:rsidRPr="000A1E78" w:rsidRDefault="00752292" w:rsidP="00752292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bCs/>
          <w:kern w:val="36"/>
          <w:szCs w:val="28"/>
          <w:bdr w:val="none" w:sz="0" w:space="0" w:color="auto" w:frame="1"/>
        </w:rPr>
      </w:pPr>
      <w:r w:rsidRPr="000A1E78">
        <w:rPr>
          <w:szCs w:val="28"/>
        </w:rPr>
        <w:t xml:space="preserve">Всероссийском педагогическом фестивале </w:t>
      </w:r>
      <w:proofErr w:type="spellStart"/>
      <w:r w:rsidRPr="000A1E78">
        <w:rPr>
          <w:szCs w:val="28"/>
        </w:rPr>
        <w:t>межпредметных</w:t>
      </w:r>
      <w:proofErr w:type="spellEnd"/>
      <w:r w:rsidRPr="000A1E78">
        <w:rPr>
          <w:szCs w:val="28"/>
        </w:rPr>
        <w:t xml:space="preserve"> проектов по безопасности дорожного движения;</w:t>
      </w:r>
    </w:p>
    <w:p w:rsidR="00752292" w:rsidRPr="000A1E78" w:rsidRDefault="00752292" w:rsidP="00752292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A1E78">
        <w:rPr>
          <w:szCs w:val="28"/>
        </w:rPr>
        <w:t>Всероссийском конкурсе «Лучший педагог по обучению основам безопасного поведения на дорогах»;</w:t>
      </w:r>
    </w:p>
    <w:p w:rsidR="00752292" w:rsidRPr="00895C17" w:rsidRDefault="00752292" w:rsidP="00752292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0A1E78">
        <w:rPr>
          <w:szCs w:val="28"/>
        </w:rPr>
        <w:tab/>
      </w:r>
      <w:r w:rsidRPr="00895C17">
        <w:rPr>
          <w:rFonts w:ascii="Times New Roman" w:hAnsi="Times New Roman"/>
          <w:sz w:val="28"/>
          <w:szCs w:val="28"/>
        </w:rPr>
        <w:t>Конкурсы по безопасности дорожного движения (далее – БДД) проводятся федеральным государственным бюджетным учреждением культуры «Всероссийский центр развития художественного творчества и гуманитарных технологий» (далее – Организатор). Положения конкурсов по БДД размещены на сайте Организатора: http://</w:t>
      </w:r>
      <w:proofErr w:type="spellStart"/>
      <w:r w:rsidRPr="00895C17">
        <w:rPr>
          <w:rFonts w:ascii="Times New Roman" w:hAnsi="Times New Roman"/>
          <w:sz w:val="28"/>
          <w:szCs w:val="28"/>
          <w:lang w:val="en-US"/>
        </w:rPr>
        <w:t>vcht</w:t>
      </w:r>
      <w:proofErr w:type="spellEnd"/>
      <w:r w:rsidRPr="00895C17">
        <w:rPr>
          <w:rFonts w:ascii="Times New Roman" w:hAnsi="Times New Roman"/>
          <w:sz w:val="28"/>
          <w:szCs w:val="28"/>
        </w:rPr>
        <w:t>.</w:t>
      </w:r>
      <w:r w:rsidRPr="00895C17">
        <w:rPr>
          <w:rFonts w:ascii="Times New Roman" w:hAnsi="Times New Roman"/>
          <w:sz w:val="28"/>
          <w:szCs w:val="28"/>
          <w:lang w:val="en-US"/>
        </w:rPr>
        <w:t>center</w:t>
      </w:r>
      <w:r w:rsidRPr="00895C17">
        <w:rPr>
          <w:rFonts w:ascii="Times New Roman" w:hAnsi="Times New Roman"/>
          <w:sz w:val="28"/>
          <w:szCs w:val="28"/>
        </w:rPr>
        <w:t>/</w:t>
      </w:r>
      <w:proofErr w:type="spellStart"/>
      <w:r w:rsidRPr="00895C17">
        <w:rPr>
          <w:rFonts w:ascii="Times New Roman" w:hAnsi="Times New Roman"/>
          <w:sz w:val="28"/>
          <w:szCs w:val="28"/>
          <w:lang w:val="en-US"/>
        </w:rPr>
        <w:t>wp</w:t>
      </w:r>
      <w:proofErr w:type="spellEnd"/>
      <w:r w:rsidRPr="00895C17">
        <w:rPr>
          <w:rFonts w:ascii="Times New Roman" w:hAnsi="Times New Roman"/>
          <w:sz w:val="28"/>
          <w:szCs w:val="28"/>
        </w:rPr>
        <w:t>-</w:t>
      </w:r>
      <w:r w:rsidRPr="00895C17">
        <w:rPr>
          <w:rFonts w:ascii="Times New Roman" w:hAnsi="Times New Roman"/>
          <w:sz w:val="28"/>
          <w:szCs w:val="28"/>
          <w:lang w:val="en-US"/>
        </w:rPr>
        <w:t>content</w:t>
      </w:r>
      <w:r w:rsidRPr="00895C17">
        <w:rPr>
          <w:rFonts w:ascii="Times New Roman" w:hAnsi="Times New Roman"/>
          <w:sz w:val="28"/>
          <w:szCs w:val="28"/>
        </w:rPr>
        <w:t>/</w:t>
      </w:r>
      <w:r w:rsidRPr="00895C17">
        <w:rPr>
          <w:rFonts w:ascii="Times New Roman" w:hAnsi="Times New Roman"/>
          <w:sz w:val="28"/>
          <w:szCs w:val="28"/>
          <w:lang w:val="en-US"/>
        </w:rPr>
        <w:t>uploads</w:t>
      </w:r>
      <w:r w:rsidRPr="00895C17">
        <w:rPr>
          <w:rFonts w:ascii="Times New Roman" w:hAnsi="Times New Roman"/>
          <w:sz w:val="28"/>
          <w:szCs w:val="28"/>
        </w:rPr>
        <w:t>/2022/03/</w:t>
      </w:r>
      <w:proofErr w:type="spellStart"/>
      <w:r w:rsidRPr="00895C17">
        <w:rPr>
          <w:rFonts w:ascii="Times New Roman" w:hAnsi="Times New Roman"/>
          <w:sz w:val="28"/>
          <w:szCs w:val="28"/>
          <w:lang w:val="en-US"/>
        </w:rPr>
        <w:t>Bezopasnaya</w:t>
      </w:r>
      <w:proofErr w:type="spellEnd"/>
      <w:r w:rsidRPr="00895C17">
        <w:rPr>
          <w:rFonts w:ascii="Times New Roman" w:hAnsi="Times New Roman"/>
          <w:sz w:val="28"/>
          <w:szCs w:val="28"/>
        </w:rPr>
        <w:t>-</w:t>
      </w:r>
      <w:proofErr w:type="spellStart"/>
      <w:r w:rsidRPr="00895C17">
        <w:rPr>
          <w:rFonts w:ascii="Times New Roman" w:hAnsi="Times New Roman"/>
          <w:sz w:val="28"/>
          <w:szCs w:val="28"/>
          <w:lang w:val="en-US"/>
        </w:rPr>
        <w:t>doroga</w:t>
      </w:r>
      <w:proofErr w:type="spellEnd"/>
      <w:r w:rsidRPr="00895C17">
        <w:rPr>
          <w:rFonts w:ascii="Times New Roman" w:hAnsi="Times New Roman"/>
          <w:sz w:val="28"/>
          <w:szCs w:val="28"/>
        </w:rPr>
        <w:t>-</w:t>
      </w:r>
      <w:proofErr w:type="spellStart"/>
      <w:r w:rsidRPr="00895C17">
        <w:rPr>
          <w:rFonts w:ascii="Times New Roman" w:hAnsi="Times New Roman"/>
          <w:sz w:val="28"/>
          <w:szCs w:val="28"/>
          <w:lang w:val="en-US"/>
        </w:rPr>
        <w:t>detyam</w:t>
      </w:r>
      <w:proofErr w:type="spellEnd"/>
      <w:r w:rsidRPr="00895C17">
        <w:rPr>
          <w:rFonts w:ascii="Times New Roman" w:hAnsi="Times New Roman"/>
          <w:sz w:val="28"/>
          <w:szCs w:val="28"/>
        </w:rPr>
        <w:t>.</w:t>
      </w:r>
      <w:r w:rsidRPr="00895C17">
        <w:rPr>
          <w:rFonts w:ascii="Times New Roman" w:hAnsi="Times New Roman"/>
          <w:sz w:val="28"/>
          <w:szCs w:val="28"/>
          <w:lang w:val="en-US"/>
        </w:rPr>
        <w:t>pdf</w:t>
      </w:r>
      <w:r w:rsidRPr="00895C17">
        <w:rPr>
          <w:rFonts w:ascii="Times New Roman" w:hAnsi="Times New Roman"/>
          <w:sz w:val="28"/>
          <w:szCs w:val="28"/>
        </w:rPr>
        <w:t>; http://</w:t>
      </w:r>
      <w:proofErr w:type="spellStart"/>
      <w:r w:rsidRPr="00895C17">
        <w:rPr>
          <w:rFonts w:ascii="Times New Roman" w:hAnsi="Times New Roman"/>
          <w:sz w:val="28"/>
          <w:szCs w:val="28"/>
          <w:lang w:val="en-US"/>
        </w:rPr>
        <w:t>vcht</w:t>
      </w:r>
      <w:proofErr w:type="spellEnd"/>
      <w:r w:rsidRPr="00895C17">
        <w:rPr>
          <w:rFonts w:ascii="Times New Roman" w:hAnsi="Times New Roman"/>
          <w:sz w:val="28"/>
          <w:szCs w:val="28"/>
        </w:rPr>
        <w:t>.</w:t>
      </w:r>
      <w:r w:rsidRPr="00895C17">
        <w:rPr>
          <w:rFonts w:ascii="Times New Roman" w:hAnsi="Times New Roman"/>
          <w:sz w:val="28"/>
          <w:szCs w:val="28"/>
          <w:lang w:val="en-US"/>
        </w:rPr>
        <w:t>center</w:t>
      </w:r>
      <w:r w:rsidRPr="00895C17">
        <w:rPr>
          <w:rFonts w:ascii="Times New Roman" w:hAnsi="Times New Roman"/>
          <w:sz w:val="28"/>
          <w:szCs w:val="28"/>
        </w:rPr>
        <w:t>/</w:t>
      </w:r>
      <w:proofErr w:type="spellStart"/>
      <w:r w:rsidRPr="00895C17">
        <w:rPr>
          <w:rFonts w:ascii="Times New Roman" w:hAnsi="Times New Roman"/>
          <w:sz w:val="28"/>
          <w:szCs w:val="28"/>
          <w:lang w:val="en-US"/>
        </w:rPr>
        <w:t>wp</w:t>
      </w:r>
      <w:proofErr w:type="spellEnd"/>
      <w:r w:rsidRPr="00895C17">
        <w:rPr>
          <w:rFonts w:ascii="Times New Roman" w:hAnsi="Times New Roman"/>
          <w:sz w:val="28"/>
          <w:szCs w:val="28"/>
        </w:rPr>
        <w:t>-</w:t>
      </w:r>
      <w:r w:rsidRPr="00895C17">
        <w:rPr>
          <w:rFonts w:ascii="Times New Roman" w:hAnsi="Times New Roman"/>
          <w:sz w:val="28"/>
          <w:szCs w:val="28"/>
          <w:lang w:val="en-US"/>
        </w:rPr>
        <w:t>content</w:t>
      </w:r>
      <w:r w:rsidRPr="00895C17">
        <w:rPr>
          <w:rFonts w:ascii="Times New Roman" w:hAnsi="Times New Roman"/>
          <w:sz w:val="28"/>
          <w:szCs w:val="28"/>
        </w:rPr>
        <w:t>/</w:t>
      </w:r>
      <w:r w:rsidRPr="00895C17">
        <w:rPr>
          <w:rFonts w:ascii="Times New Roman" w:hAnsi="Times New Roman"/>
          <w:sz w:val="28"/>
          <w:szCs w:val="28"/>
          <w:lang w:val="en-US"/>
        </w:rPr>
        <w:t>uploads</w:t>
      </w:r>
      <w:r w:rsidRPr="00895C17">
        <w:rPr>
          <w:rFonts w:ascii="Times New Roman" w:hAnsi="Times New Roman"/>
          <w:sz w:val="28"/>
          <w:szCs w:val="28"/>
        </w:rPr>
        <w:t>/2022/03/</w:t>
      </w:r>
      <w:proofErr w:type="spellStart"/>
      <w:r w:rsidRPr="00895C17">
        <w:rPr>
          <w:rFonts w:ascii="Times New Roman" w:hAnsi="Times New Roman"/>
          <w:sz w:val="28"/>
          <w:szCs w:val="28"/>
          <w:lang w:val="en-US"/>
        </w:rPr>
        <w:t>Pedagogicheskij</w:t>
      </w:r>
      <w:proofErr w:type="spellEnd"/>
      <w:r w:rsidRPr="00895C17">
        <w:rPr>
          <w:rFonts w:ascii="Times New Roman" w:hAnsi="Times New Roman"/>
          <w:sz w:val="28"/>
          <w:szCs w:val="28"/>
        </w:rPr>
        <w:t>-</w:t>
      </w:r>
      <w:r w:rsidRPr="00895C17">
        <w:rPr>
          <w:rFonts w:ascii="Times New Roman" w:hAnsi="Times New Roman"/>
          <w:sz w:val="28"/>
          <w:szCs w:val="28"/>
          <w:lang w:val="en-US"/>
        </w:rPr>
        <w:t>festival</w:t>
      </w:r>
      <w:r w:rsidRPr="00895C17">
        <w:rPr>
          <w:rFonts w:ascii="Times New Roman" w:hAnsi="Times New Roman"/>
          <w:sz w:val="28"/>
          <w:szCs w:val="28"/>
        </w:rPr>
        <w:t>-2022.</w:t>
      </w:r>
      <w:r w:rsidRPr="00895C17">
        <w:rPr>
          <w:rFonts w:ascii="Times New Roman" w:hAnsi="Times New Roman"/>
          <w:sz w:val="28"/>
          <w:szCs w:val="28"/>
          <w:lang w:val="en-US"/>
        </w:rPr>
        <w:t>pdf</w:t>
      </w:r>
      <w:r w:rsidRPr="00895C17">
        <w:rPr>
          <w:rFonts w:ascii="Times New Roman" w:hAnsi="Times New Roman"/>
          <w:sz w:val="28"/>
          <w:szCs w:val="28"/>
        </w:rPr>
        <w:t>; http://</w:t>
      </w:r>
      <w:proofErr w:type="spellStart"/>
      <w:r w:rsidRPr="00895C17">
        <w:rPr>
          <w:rFonts w:ascii="Times New Roman" w:hAnsi="Times New Roman"/>
          <w:sz w:val="28"/>
          <w:szCs w:val="28"/>
          <w:lang w:val="en-US"/>
        </w:rPr>
        <w:t>vcht</w:t>
      </w:r>
      <w:proofErr w:type="spellEnd"/>
      <w:r w:rsidRPr="00895C17">
        <w:rPr>
          <w:rFonts w:ascii="Times New Roman" w:hAnsi="Times New Roman"/>
          <w:sz w:val="28"/>
          <w:szCs w:val="28"/>
        </w:rPr>
        <w:t>.</w:t>
      </w:r>
      <w:r w:rsidRPr="00895C17">
        <w:rPr>
          <w:rFonts w:ascii="Times New Roman" w:hAnsi="Times New Roman"/>
          <w:sz w:val="28"/>
          <w:szCs w:val="28"/>
          <w:lang w:val="en-US"/>
        </w:rPr>
        <w:t>center</w:t>
      </w:r>
      <w:r w:rsidRPr="00895C17">
        <w:rPr>
          <w:rFonts w:ascii="Times New Roman" w:hAnsi="Times New Roman"/>
          <w:sz w:val="28"/>
          <w:szCs w:val="28"/>
        </w:rPr>
        <w:t>/</w:t>
      </w:r>
      <w:proofErr w:type="spellStart"/>
      <w:r w:rsidRPr="00895C17">
        <w:rPr>
          <w:rFonts w:ascii="Times New Roman" w:hAnsi="Times New Roman"/>
          <w:sz w:val="28"/>
          <w:szCs w:val="28"/>
          <w:lang w:val="en-US"/>
        </w:rPr>
        <w:t>wp</w:t>
      </w:r>
      <w:proofErr w:type="spellEnd"/>
      <w:r w:rsidRPr="00895C17">
        <w:rPr>
          <w:rFonts w:ascii="Times New Roman" w:hAnsi="Times New Roman"/>
          <w:sz w:val="28"/>
          <w:szCs w:val="28"/>
        </w:rPr>
        <w:t>-</w:t>
      </w:r>
      <w:r w:rsidRPr="00895C17">
        <w:rPr>
          <w:rFonts w:ascii="Times New Roman" w:hAnsi="Times New Roman"/>
          <w:sz w:val="28"/>
          <w:szCs w:val="28"/>
          <w:lang w:val="en-US"/>
        </w:rPr>
        <w:t>content</w:t>
      </w:r>
      <w:r w:rsidRPr="00895C17">
        <w:rPr>
          <w:rFonts w:ascii="Times New Roman" w:hAnsi="Times New Roman"/>
          <w:sz w:val="28"/>
          <w:szCs w:val="28"/>
        </w:rPr>
        <w:t>/</w:t>
      </w:r>
      <w:r w:rsidRPr="00895C17">
        <w:rPr>
          <w:rFonts w:ascii="Times New Roman" w:hAnsi="Times New Roman"/>
          <w:sz w:val="28"/>
          <w:szCs w:val="28"/>
          <w:lang w:val="en-US"/>
        </w:rPr>
        <w:t>uploads</w:t>
      </w:r>
      <w:r w:rsidRPr="00895C17">
        <w:rPr>
          <w:rFonts w:ascii="Times New Roman" w:hAnsi="Times New Roman"/>
          <w:sz w:val="28"/>
          <w:szCs w:val="28"/>
        </w:rPr>
        <w:t>/2022/03/</w:t>
      </w:r>
      <w:proofErr w:type="spellStart"/>
      <w:r w:rsidRPr="00895C17">
        <w:rPr>
          <w:rFonts w:ascii="Times New Roman" w:hAnsi="Times New Roman"/>
          <w:sz w:val="28"/>
          <w:szCs w:val="28"/>
          <w:lang w:val="en-US"/>
        </w:rPr>
        <w:t>Luchshij</w:t>
      </w:r>
      <w:proofErr w:type="spellEnd"/>
      <w:r w:rsidRPr="00895C17">
        <w:rPr>
          <w:rFonts w:ascii="Times New Roman" w:hAnsi="Times New Roman"/>
          <w:sz w:val="28"/>
          <w:szCs w:val="28"/>
        </w:rPr>
        <w:t>-</w:t>
      </w:r>
      <w:proofErr w:type="spellStart"/>
      <w:r w:rsidRPr="00895C17">
        <w:rPr>
          <w:rFonts w:ascii="Times New Roman" w:hAnsi="Times New Roman"/>
          <w:sz w:val="28"/>
          <w:szCs w:val="28"/>
          <w:lang w:val="en-US"/>
        </w:rPr>
        <w:t>pedagog</w:t>
      </w:r>
      <w:proofErr w:type="spellEnd"/>
      <w:r w:rsidRPr="00895C17">
        <w:rPr>
          <w:rFonts w:ascii="Times New Roman" w:hAnsi="Times New Roman"/>
          <w:sz w:val="28"/>
          <w:szCs w:val="28"/>
        </w:rPr>
        <w:t>-2022.</w:t>
      </w:r>
      <w:r w:rsidRPr="00895C17">
        <w:rPr>
          <w:rFonts w:ascii="Times New Roman" w:hAnsi="Times New Roman"/>
          <w:sz w:val="28"/>
          <w:szCs w:val="28"/>
          <w:lang w:val="en-US"/>
        </w:rPr>
        <w:t>pdf</w:t>
      </w:r>
      <w:r w:rsidRPr="00895C17">
        <w:rPr>
          <w:rFonts w:ascii="Times New Roman" w:hAnsi="Times New Roman"/>
          <w:sz w:val="28"/>
          <w:szCs w:val="28"/>
        </w:rPr>
        <w:t xml:space="preserve">. </w:t>
      </w:r>
    </w:p>
    <w:p w:rsidR="00752292" w:rsidRPr="000A1E78" w:rsidRDefault="00752292" w:rsidP="00752292">
      <w:pPr>
        <w:pStyle w:val="a7"/>
        <w:ind w:left="0" w:firstLine="709"/>
        <w:jc w:val="both"/>
        <w:rPr>
          <w:szCs w:val="28"/>
        </w:rPr>
      </w:pPr>
      <w:r w:rsidRPr="000A1E78">
        <w:rPr>
          <w:szCs w:val="28"/>
        </w:rPr>
        <w:t xml:space="preserve">Ссылки на цифровые платформы конкурсов по БДД для размещения конкурсных материалов указаны в положениях конкурсов по БДД. </w:t>
      </w:r>
    </w:p>
    <w:p w:rsidR="00752292" w:rsidRPr="00895C17" w:rsidRDefault="00895C17" w:rsidP="00752292">
      <w:pPr>
        <w:tabs>
          <w:tab w:val="left" w:pos="8647"/>
        </w:tabs>
        <w:spacing w:line="322" w:lineRule="exact"/>
        <w:ind w:right="-58" w:firstLine="709"/>
        <w:jc w:val="both"/>
        <w:rPr>
          <w:rFonts w:ascii="Times New Roman" w:hAnsi="Times New Roman"/>
          <w:sz w:val="28"/>
          <w:szCs w:val="28"/>
        </w:rPr>
      </w:pPr>
      <w:r w:rsidRPr="00895C17">
        <w:rPr>
          <w:rFonts w:ascii="Times New Roman" w:hAnsi="Times New Roman"/>
          <w:sz w:val="28"/>
          <w:szCs w:val="28"/>
        </w:rPr>
        <w:t>12</w:t>
      </w:r>
      <w:r w:rsidR="00752292" w:rsidRPr="00895C17">
        <w:rPr>
          <w:rFonts w:ascii="Times New Roman" w:hAnsi="Times New Roman"/>
          <w:sz w:val="28"/>
          <w:szCs w:val="28"/>
        </w:rPr>
        <w:t>. Активизировать участие обучающихся и членов отрядов ЮИД в мероприятиях, организуемых региональным ресурсным центром по направлению «Профилактика детского дорожно-транспортного травматизма»:</w:t>
      </w:r>
    </w:p>
    <w:p w:rsidR="00752292" w:rsidRPr="000A1E78" w:rsidRDefault="00752292" w:rsidP="00752292">
      <w:pPr>
        <w:pStyle w:val="a7"/>
        <w:numPr>
          <w:ilvl w:val="0"/>
          <w:numId w:val="5"/>
        </w:numPr>
        <w:spacing w:line="322" w:lineRule="exact"/>
        <w:ind w:left="0" w:right="-58" w:firstLine="851"/>
        <w:jc w:val="both"/>
        <w:rPr>
          <w:b/>
          <w:bCs/>
          <w:kern w:val="36"/>
          <w:szCs w:val="28"/>
        </w:rPr>
      </w:pPr>
      <w:r w:rsidRPr="000A1E78">
        <w:rPr>
          <w:szCs w:val="28"/>
        </w:rPr>
        <w:t>в областном</w:t>
      </w:r>
      <w:r w:rsidRPr="000A1E78">
        <w:rPr>
          <w:bCs/>
          <w:spacing w:val="-2"/>
          <w:szCs w:val="28"/>
        </w:rPr>
        <w:t xml:space="preserve"> </w:t>
      </w:r>
      <w:r w:rsidRPr="000A1E78">
        <w:rPr>
          <w:bCs/>
          <w:szCs w:val="28"/>
        </w:rPr>
        <w:t xml:space="preserve">фестивале </w:t>
      </w:r>
      <w:r w:rsidRPr="000A1E78">
        <w:rPr>
          <w:bCs/>
          <w:kern w:val="36"/>
          <w:szCs w:val="28"/>
        </w:rPr>
        <w:t>медиа-центров отрядов юных инспекторов движения образовательных организаций Ярославской области</w:t>
      </w:r>
      <w:r w:rsidRPr="000A1E78">
        <w:rPr>
          <w:bCs/>
          <w:spacing w:val="-5"/>
          <w:kern w:val="36"/>
          <w:szCs w:val="28"/>
        </w:rPr>
        <w:t xml:space="preserve"> </w:t>
      </w:r>
      <w:r w:rsidRPr="000A1E78">
        <w:rPr>
          <w:bCs/>
          <w:kern w:val="36"/>
          <w:szCs w:val="28"/>
        </w:rPr>
        <w:t>«МЕДИА ЮИД</w:t>
      </w:r>
      <w:bookmarkStart w:id="1" w:name="_Hlk101863157"/>
      <w:r w:rsidRPr="000A1E78">
        <w:rPr>
          <w:bCs/>
          <w:kern w:val="36"/>
          <w:szCs w:val="28"/>
        </w:rPr>
        <w:t>».</w:t>
      </w:r>
    </w:p>
    <w:bookmarkEnd w:id="1"/>
    <w:p w:rsidR="00752292" w:rsidRPr="000A1E78" w:rsidRDefault="00752292" w:rsidP="00752292">
      <w:pPr>
        <w:pStyle w:val="a7"/>
        <w:numPr>
          <w:ilvl w:val="0"/>
          <w:numId w:val="5"/>
        </w:numPr>
        <w:ind w:firstLine="131"/>
        <w:jc w:val="both"/>
        <w:rPr>
          <w:szCs w:val="28"/>
        </w:rPr>
      </w:pPr>
      <w:r w:rsidRPr="000A1E78">
        <w:rPr>
          <w:szCs w:val="28"/>
        </w:rPr>
        <w:t>в областном конкурсе «Семейные минутки безопасности».</w:t>
      </w:r>
    </w:p>
    <w:p w:rsidR="00752292" w:rsidRPr="000A1E78" w:rsidRDefault="00752292" w:rsidP="00752292">
      <w:pPr>
        <w:ind w:firstLine="709"/>
        <w:jc w:val="both"/>
        <w:rPr>
          <w:szCs w:val="28"/>
        </w:rPr>
      </w:pPr>
      <w:r w:rsidRPr="000A1E78">
        <w:rPr>
          <w:szCs w:val="28"/>
        </w:rPr>
        <w:t xml:space="preserve"> Положения расположены на сайте ГОАУ ДО ЯО «Центр детей и юношества «Центр детей и юношества» в разделе «Областные мероприятия»: https://yarcdu.ru/oblastnye-meropriyatiya («Социально-гуманитарная направленность»).</w:t>
      </w:r>
    </w:p>
    <w:p w:rsidR="00752292" w:rsidRPr="000A1E78" w:rsidRDefault="00AD4CB2" w:rsidP="00752292">
      <w:pPr>
        <w:ind w:firstLine="851"/>
        <w:jc w:val="both"/>
        <w:rPr>
          <w:szCs w:val="28"/>
        </w:rPr>
      </w:pPr>
      <w:r w:rsidRPr="00AD4CB2">
        <w:rPr>
          <w:rFonts w:ascii="Times New Roman" w:hAnsi="Times New Roman"/>
          <w:sz w:val="28"/>
          <w:szCs w:val="28"/>
        </w:rPr>
        <w:lastRenderedPageBreak/>
        <w:t>13</w:t>
      </w:r>
      <w:r w:rsidR="00752292" w:rsidRPr="00AD4CB2">
        <w:rPr>
          <w:rFonts w:ascii="Times New Roman" w:hAnsi="Times New Roman"/>
          <w:sz w:val="28"/>
          <w:szCs w:val="28"/>
        </w:rPr>
        <w:t>. Своевременно информировать о каждом выявленном случае детского дорожно-транспортного травматизма с обучающимися</w:t>
      </w:r>
      <w:r w:rsidR="00752292" w:rsidRPr="000A1E78">
        <w:rPr>
          <w:szCs w:val="28"/>
        </w:rPr>
        <w:t>:</w:t>
      </w:r>
    </w:p>
    <w:p w:rsidR="00752292" w:rsidRPr="000A1E78" w:rsidRDefault="00752292" w:rsidP="00752292">
      <w:pPr>
        <w:pStyle w:val="a7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0A1E78">
        <w:rPr>
          <w:szCs w:val="28"/>
        </w:rPr>
        <w:t>руководителям муниципальных образовательных организаций – муниципальные органы управления образованием;</w:t>
      </w:r>
    </w:p>
    <w:p w:rsidR="00752292" w:rsidRPr="0009486F" w:rsidRDefault="00752292" w:rsidP="007522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486F">
        <w:rPr>
          <w:rFonts w:ascii="Times New Roman" w:hAnsi="Times New Roman"/>
          <w:sz w:val="28"/>
          <w:szCs w:val="28"/>
        </w:rPr>
        <w:t>Дополнительно рекомендуем при планировании</w:t>
      </w:r>
      <w:r w:rsidRPr="0009486F">
        <w:rPr>
          <w:rFonts w:ascii="Times New Roman" w:eastAsia="Calibri" w:hAnsi="Times New Roman"/>
          <w:sz w:val="28"/>
          <w:szCs w:val="28"/>
          <w:lang w:eastAsia="en-US"/>
        </w:rPr>
        <w:t xml:space="preserve"> отдыха и оздоровления</w:t>
      </w:r>
      <w:r w:rsidR="0009486F" w:rsidRPr="0009486F">
        <w:rPr>
          <w:rFonts w:ascii="Times New Roman" w:eastAsia="Calibri" w:hAnsi="Times New Roman"/>
          <w:sz w:val="28"/>
          <w:szCs w:val="28"/>
          <w:lang w:eastAsia="en-US"/>
        </w:rPr>
        <w:t xml:space="preserve"> детей, в том числе в </w:t>
      </w:r>
      <w:r w:rsidRPr="0009486F">
        <w:rPr>
          <w:rFonts w:ascii="Times New Roman" w:eastAsia="Calibri" w:hAnsi="Times New Roman"/>
          <w:sz w:val="28"/>
          <w:szCs w:val="28"/>
          <w:lang w:eastAsia="en-US"/>
        </w:rPr>
        <w:t xml:space="preserve"> лагерях</w:t>
      </w:r>
      <w:r w:rsidR="0009486F" w:rsidRPr="0009486F">
        <w:rPr>
          <w:rFonts w:ascii="Times New Roman" w:eastAsia="Calibri" w:hAnsi="Times New Roman"/>
          <w:sz w:val="28"/>
          <w:szCs w:val="28"/>
          <w:lang w:eastAsia="en-US"/>
        </w:rPr>
        <w:t xml:space="preserve"> с дневным пребыванием детей</w:t>
      </w:r>
      <w:r w:rsidRPr="0009486F">
        <w:rPr>
          <w:rFonts w:ascii="Times New Roman" w:eastAsia="Calibri" w:hAnsi="Times New Roman"/>
          <w:sz w:val="28"/>
          <w:szCs w:val="28"/>
          <w:lang w:eastAsia="en-US"/>
        </w:rPr>
        <w:t xml:space="preserve"> на базе образовательных организаций, </w:t>
      </w:r>
      <w:r w:rsidRPr="0009486F">
        <w:rPr>
          <w:rFonts w:ascii="Times New Roman" w:hAnsi="Times New Roman"/>
          <w:sz w:val="28"/>
          <w:szCs w:val="28"/>
        </w:rPr>
        <w:t>организовать профильные смены по направлению «Профилактика детского дорожно-транспортного травматизма».</w:t>
      </w:r>
    </w:p>
    <w:p w:rsidR="00752292" w:rsidRPr="0009486F" w:rsidRDefault="00752292" w:rsidP="007522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9486F">
        <w:rPr>
          <w:rFonts w:ascii="Times New Roman" w:hAnsi="Times New Roman"/>
          <w:sz w:val="28"/>
          <w:szCs w:val="28"/>
        </w:rPr>
        <w:t>В случае отсутствия возможности проведения профильных (тематических) смен, рекомендуем включить блок изучения Правил дорожного движения и практической отработки по их соблюдению в программу смен пришкольных лагерей.</w:t>
      </w:r>
    </w:p>
    <w:p w:rsidR="00752292" w:rsidRDefault="00752292" w:rsidP="00752292">
      <w:pPr>
        <w:jc w:val="both"/>
        <w:rPr>
          <w:szCs w:val="28"/>
        </w:rPr>
      </w:pPr>
    </w:p>
    <w:p w:rsidR="0009486F" w:rsidRDefault="0009486F" w:rsidP="00752292">
      <w:pPr>
        <w:jc w:val="both"/>
        <w:rPr>
          <w:rFonts w:ascii="Times New Roman" w:hAnsi="Times New Roman"/>
          <w:sz w:val="28"/>
          <w:szCs w:val="28"/>
        </w:rPr>
      </w:pPr>
    </w:p>
    <w:p w:rsidR="0009486F" w:rsidRDefault="0009486F" w:rsidP="007522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Информацию о проведенных мероприятиях просим направить </w:t>
      </w:r>
      <w:proofErr w:type="spellStart"/>
      <w:r>
        <w:rPr>
          <w:rFonts w:ascii="Times New Roman" w:hAnsi="Times New Roman"/>
          <w:sz w:val="28"/>
          <w:szCs w:val="28"/>
        </w:rPr>
        <w:t>Хлестковой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Е.В.  </w:t>
      </w:r>
      <w:r w:rsidRPr="0009486F">
        <w:rPr>
          <w:rFonts w:ascii="Times New Roman" w:hAnsi="Times New Roman"/>
          <w:b/>
          <w:sz w:val="28"/>
          <w:szCs w:val="28"/>
        </w:rPr>
        <w:t>до  08 июня 2022 года.</w:t>
      </w:r>
    </w:p>
    <w:p w:rsidR="0009486F" w:rsidRDefault="0009486F" w:rsidP="00752292">
      <w:pPr>
        <w:jc w:val="both"/>
        <w:rPr>
          <w:rFonts w:ascii="Times New Roman" w:hAnsi="Times New Roman"/>
          <w:sz w:val="28"/>
          <w:szCs w:val="28"/>
        </w:rPr>
      </w:pPr>
    </w:p>
    <w:p w:rsidR="00752292" w:rsidRPr="0009486F" w:rsidRDefault="00752292" w:rsidP="007522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86F">
        <w:rPr>
          <w:rFonts w:ascii="Times New Roman" w:hAnsi="Times New Roman"/>
          <w:sz w:val="28"/>
          <w:szCs w:val="28"/>
        </w:rPr>
        <w:t xml:space="preserve">Приложение: </w:t>
      </w:r>
      <w:r w:rsidRPr="0009486F">
        <w:rPr>
          <w:rFonts w:ascii="Times New Roman" w:hAnsi="Times New Roman"/>
          <w:color w:val="000000" w:themeColor="text1"/>
          <w:sz w:val="28"/>
          <w:szCs w:val="28"/>
        </w:rPr>
        <w:t xml:space="preserve">№ 1 в формате </w:t>
      </w:r>
      <w:proofErr w:type="spellStart"/>
      <w:r w:rsidRPr="0009486F">
        <w:rPr>
          <w:rFonts w:ascii="Times New Roman" w:hAnsi="Times New Roman"/>
          <w:color w:val="000000" w:themeColor="text1"/>
          <w:sz w:val="28"/>
          <w:szCs w:val="28"/>
        </w:rPr>
        <w:t>Excel</w:t>
      </w:r>
      <w:proofErr w:type="spellEnd"/>
      <w:r w:rsidRPr="0009486F">
        <w:rPr>
          <w:rFonts w:ascii="Times New Roman" w:hAnsi="Times New Roman"/>
          <w:color w:val="000000" w:themeColor="text1"/>
          <w:sz w:val="28"/>
          <w:szCs w:val="28"/>
        </w:rPr>
        <w:t xml:space="preserve"> в 1 экз.</w:t>
      </w:r>
    </w:p>
    <w:p w:rsidR="00752292" w:rsidRPr="0009486F" w:rsidRDefault="00752292" w:rsidP="007522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486F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09486F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9486F">
        <w:rPr>
          <w:rFonts w:ascii="Times New Roman" w:hAnsi="Times New Roman"/>
          <w:color w:val="000000" w:themeColor="text1"/>
          <w:sz w:val="28"/>
          <w:szCs w:val="28"/>
        </w:rPr>
        <w:t>№ 2 на 3 л. в 1 экз.</w:t>
      </w:r>
    </w:p>
    <w:p w:rsidR="00752292" w:rsidRPr="0009486F" w:rsidRDefault="00752292" w:rsidP="00752292">
      <w:pPr>
        <w:jc w:val="both"/>
        <w:rPr>
          <w:rFonts w:ascii="Times New Roman" w:hAnsi="Times New Roman"/>
          <w:sz w:val="28"/>
          <w:szCs w:val="28"/>
        </w:rPr>
      </w:pPr>
    </w:p>
    <w:p w:rsidR="00752292" w:rsidRDefault="00752292">
      <w:pPr>
        <w:rPr>
          <w:rFonts w:ascii="Times New Roman" w:hAnsi="Times New Roman"/>
          <w:sz w:val="28"/>
          <w:szCs w:val="28"/>
        </w:rPr>
      </w:pPr>
    </w:p>
    <w:p w:rsidR="0009486F" w:rsidRDefault="0009486F">
      <w:pPr>
        <w:rPr>
          <w:rFonts w:ascii="Times New Roman" w:hAnsi="Times New Roman"/>
          <w:sz w:val="28"/>
          <w:szCs w:val="28"/>
        </w:rPr>
      </w:pPr>
    </w:p>
    <w:p w:rsidR="0009486F" w:rsidRDefault="000948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Узикова</w:t>
      </w:r>
      <w:proofErr w:type="spellEnd"/>
    </w:p>
    <w:p w:rsidR="0009486F" w:rsidRDefault="0009486F">
      <w:pPr>
        <w:rPr>
          <w:rFonts w:ascii="Times New Roman" w:hAnsi="Times New Roman"/>
          <w:sz w:val="28"/>
          <w:szCs w:val="28"/>
        </w:rPr>
      </w:pPr>
    </w:p>
    <w:p w:rsidR="0009486F" w:rsidRDefault="0009486F">
      <w:pPr>
        <w:rPr>
          <w:rFonts w:ascii="Times New Roman" w:hAnsi="Times New Roman"/>
          <w:sz w:val="28"/>
          <w:szCs w:val="28"/>
        </w:rPr>
      </w:pPr>
    </w:p>
    <w:p w:rsidR="0009486F" w:rsidRDefault="0009486F">
      <w:pPr>
        <w:rPr>
          <w:rFonts w:ascii="Times New Roman" w:hAnsi="Times New Roman"/>
          <w:sz w:val="28"/>
          <w:szCs w:val="28"/>
        </w:rPr>
      </w:pPr>
    </w:p>
    <w:p w:rsidR="0009486F" w:rsidRDefault="0009486F">
      <w:pPr>
        <w:rPr>
          <w:rFonts w:ascii="Times New Roman" w:hAnsi="Times New Roman"/>
          <w:sz w:val="28"/>
          <w:szCs w:val="28"/>
        </w:rPr>
      </w:pPr>
    </w:p>
    <w:p w:rsidR="0009486F" w:rsidRDefault="0009486F">
      <w:pPr>
        <w:rPr>
          <w:rFonts w:ascii="Times New Roman" w:hAnsi="Times New Roman"/>
          <w:sz w:val="28"/>
          <w:szCs w:val="28"/>
        </w:rPr>
      </w:pPr>
    </w:p>
    <w:p w:rsidR="0009486F" w:rsidRDefault="0009486F">
      <w:pPr>
        <w:rPr>
          <w:rFonts w:ascii="Times New Roman" w:hAnsi="Times New Roman"/>
          <w:sz w:val="28"/>
          <w:szCs w:val="28"/>
        </w:rPr>
      </w:pPr>
    </w:p>
    <w:p w:rsidR="0009486F" w:rsidRDefault="0009486F">
      <w:pPr>
        <w:rPr>
          <w:rFonts w:ascii="Times New Roman" w:hAnsi="Times New Roman"/>
          <w:sz w:val="28"/>
          <w:szCs w:val="28"/>
        </w:rPr>
      </w:pPr>
    </w:p>
    <w:p w:rsidR="0009486F" w:rsidRDefault="0009486F">
      <w:pPr>
        <w:rPr>
          <w:rFonts w:ascii="Times New Roman" w:hAnsi="Times New Roman"/>
          <w:sz w:val="28"/>
          <w:szCs w:val="28"/>
        </w:rPr>
      </w:pPr>
    </w:p>
    <w:p w:rsidR="0009486F" w:rsidRDefault="0009486F">
      <w:pPr>
        <w:rPr>
          <w:rFonts w:ascii="Times New Roman" w:hAnsi="Times New Roman"/>
          <w:sz w:val="28"/>
          <w:szCs w:val="28"/>
        </w:rPr>
      </w:pPr>
    </w:p>
    <w:p w:rsidR="0009486F" w:rsidRDefault="0009486F">
      <w:pPr>
        <w:rPr>
          <w:rFonts w:ascii="Times New Roman" w:hAnsi="Times New Roman"/>
          <w:sz w:val="28"/>
          <w:szCs w:val="28"/>
        </w:rPr>
      </w:pPr>
    </w:p>
    <w:p w:rsidR="0009486F" w:rsidRDefault="0009486F">
      <w:pPr>
        <w:rPr>
          <w:rFonts w:ascii="Times New Roman" w:hAnsi="Times New Roman"/>
          <w:sz w:val="28"/>
          <w:szCs w:val="28"/>
        </w:rPr>
      </w:pPr>
    </w:p>
    <w:p w:rsidR="0009486F" w:rsidRDefault="0009486F">
      <w:pPr>
        <w:rPr>
          <w:rFonts w:ascii="Times New Roman" w:hAnsi="Times New Roman"/>
          <w:sz w:val="28"/>
          <w:szCs w:val="28"/>
        </w:rPr>
      </w:pPr>
    </w:p>
    <w:p w:rsidR="0009486F" w:rsidRDefault="0009486F">
      <w:pPr>
        <w:rPr>
          <w:rFonts w:ascii="Times New Roman" w:hAnsi="Times New Roman"/>
          <w:sz w:val="28"/>
          <w:szCs w:val="28"/>
        </w:rPr>
      </w:pPr>
    </w:p>
    <w:p w:rsidR="0009486F" w:rsidRDefault="0009486F">
      <w:pPr>
        <w:rPr>
          <w:rFonts w:ascii="Times New Roman" w:hAnsi="Times New Roman"/>
          <w:sz w:val="28"/>
          <w:szCs w:val="28"/>
        </w:rPr>
      </w:pPr>
    </w:p>
    <w:p w:rsidR="0009486F" w:rsidRDefault="0009486F">
      <w:pPr>
        <w:rPr>
          <w:rFonts w:ascii="Times New Roman" w:hAnsi="Times New Roman"/>
          <w:sz w:val="28"/>
          <w:szCs w:val="28"/>
        </w:rPr>
      </w:pPr>
    </w:p>
    <w:p w:rsidR="0009486F" w:rsidRDefault="0009486F">
      <w:pPr>
        <w:rPr>
          <w:rFonts w:ascii="Times New Roman" w:hAnsi="Times New Roman"/>
          <w:sz w:val="28"/>
          <w:szCs w:val="28"/>
        </w:rPr>
      </w:pPr>
    </w:p>
    <w:p w:rsidR="0009486F" w:rsidRDefault="000948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Е.В. Хлесткова</w:t>
      </w:r>
    </w:p>
    <w:p w:rsidR="0009486F" w:rsidRPr="0009486F" w:rsidRDefault="000948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2-42-51</w:t>
      </w:r>
    </w:p>
    <w:sectPr w:rsidR="0009486F" w:rsidRPr="0009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20C"/>
    <w:multiLevelType w:val="hybridMultilevel"/>
    <w:tmpl w:val="4F1A2066"/>
    <w:lvl w:ilvl="0" w:tplc="810E89F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8037F9"/>
    <w:multiLevelType w:val="hybridMultilevel"/>
    <w:tmpl w:val="9F24B856"/>
    <w:lvl w:ilvl="0" w:tplc="4B8EF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45E5"/>
    <w:multiLevelType w:val="hybridMultilevel"/>
    <w:tmpl w:val="82128A10"/>
    <w:lvl w:ilvl="0" w:tplc="810E89F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5CD470D8"/>
    <w:multiLevelType w:val="hybridMultilevel"/>
    <w:tmpl w:val="6DBEA342"/>
    <w:lvl w:ilvl="0" w:tplc="4B8EF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00588"/>
    <w:multiLevelType w:val="hybridMultilevel"/>
    <w:tmpl w:val="ABF8EC20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6E0EBC"/>
    <w:multiLevelType w:val="hybridMultilevel"/>
    <w:tmpl w:val="FDBA559C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DA"/>
    <w:rsid w:val="0009486F"/>
    <w:rsid w:val="001116A0"/>
    <w:rsid w:val="003E7860"/>
    <w:rsid w:val="004F1CD4"/>
    <w:rsid w:val="00677C7F"/>
    <w:rsid w:val="006A3F64"/>
    <w:rsid w:val="00752292"/>
    <w:rsid w:val="00895C17"/>
    <w:rsid w:val="009D75DA"/>
    <w:rsid w:val="00AD4CB2"/>
    <w:rsid w:val="00C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F899"/>
  <w15:docId w15:val="{A5362889-C2E0-49DB-B409-1DE39399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B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7EB5"/>
    <w:pPr>
      <w:keepNext/>
      <w:ind w:firstLine="57"/>
      <w:jc w:val="center"/>
      <w:outlineLvl w:val="0"/>
    </w:pPr>
    <w:rPr>
      <w:rFonts w:ascii="Times New Roman" w:eastAsia="Arial Unicode MS" w:hAnsi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EB5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3">
    <w:name w:val="Hyperlink"/>
    <w:rsid w:val="00CE7EB5"/>
    <w:rPr>
      <w:color w:val="0000FF"/>
      <w:u w:val="single"/>
    </w:rPr>
  </w:style>
  <w:style w:type="paragraph" w:styleId="a4">
    <w:name w:val="caption"/>
    <w:basedOn w:val="a"/>
    <w:next w:val="a"/>
    <w:qFormat/>
    <w:rsid w:val="00CE7EB5"/>
    <w:pPr>
      <w:framePr w:w="4275" w:h="4597" w:hSpace="181" w:wrap="auto" w:vAnchor="text" w:hAnchor="page" w:x="1728" w:y="21"/>
      <w:jc w:val="center"/>
    </w:pPr>
    <w:rPr>
      <w:rFonts w:ascii="Times New Roman" w:hAnsi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CE7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E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2292"/>
    <w:pPr>
      <w:ind w:left="720"/>
      <w:contextualSpacing/>
    </w:pPr>
    <w:rPr>
      <w:rFonts w:ascii="Times New Roman" w:eastAsia="Calibri" w:hAnsi="Times New Roman"/>
      <w:sz w:val="28"/>
      <w:szCs w:val="22"/>
      <w:lang w:eastAsia="en-US"/>
    </w:rPr>
  </w:style>
  <w:style w:type="paragraph" w:styleId="3">
    <w:name w:val="Body Text Indent 3"/>
    <w:basedOn w:val="a"/>
    <w:link w:val="30"/>
    <w:uiPriority w:val="99"/>
    <w:rsid w:val="0075229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22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7522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75229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7522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jine0d.xn--p1ai/konkursy/pd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rcdu.ru/resursnye-czent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.gavyam@yarregion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dddgazeta.ru/cont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rod-future.ru/konkursy/konkurs-doroga-bezopas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Shooting</cp:lastModifiedBy>
  <cp:revision>9</cp:revision>
  <dcterms:created xsi:type="dcterms:W3CDTF">2022-04-20T08:11:00Z</dcterms:created>
  <dcterms:modified xsi:type="dcterms:W3CDTF">2022-05-20T12:10:00Z</dcterms:modified>
</cp:coreProperties>
</file>