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43E2" w:rsidRPr="008A44E1" w:rsidRDefault="008643E2" w:rsidP="008643E2">
      <w:pPr>
        <w:spacing w:before="150" w:after="0" w:line="240" w:lineRule="auto"/>
        <w:jc w:val="center"/>
        <w:outlineLvl w:val="0"/>
        <w:rPr>
          <w:rFonts w:asciiTheme="majorHAnsi" w:eastAsia="Times New Roman" w:hAnsiTheme="majorHAnsi" w:cs="Times New Roman"/>
          <w:b/>
          <w:caps/>
          <w:color w:val="002060"/>
          <w:kern w:val="36"/>
          <w:sz w:val="28"/>
          <w:szCs w:val="28"/>
        </w:rPr>
      </w:pPr>
      <w:r w:rsidRPr="008A44E1">
        <w:rPr>
          <w:rFonts w:asciiTheme="majorHAnsi" w:eastAsia="Times New Roman" w:hAnsiTheme="majorHAnsi" w:cs="Times New Roman"/>
          <w:b/>
          <w:caps/>
          <w:color w:val="002060"/>
          <w:kern w:val="36"/>
          <w:sz w:val="28"/>
          <w:szCs w:val="28"/>
        </w:rPr>
        <w:t>Акция «ВСЕРОССИЙСКАЯ ДЕТСКАЯ ЭСТАФЕТА БЕЗОПАСНОСТИ»</w:t>
      </w:r>
    </w:p>
    <w:p w:rsidR="008643E2" w:rsidRPr="008A44E1" w:rsidRDefault="008643E2" w:rsidP="008643E2">
      <w:pPr>
        <w:spacing w:before="150" w:after="0" w:line="240" w:lineRule="auto"/>
        <w:jc w:val="center"/>
        <w:outlineLvl w:val="0"/>
        <w:rPr>
          <w:rFonts w:ascii="m_brodyregular" w:eastAsia="Times New Roman" w:hAnsi="m_brodyregular" w:cs="Times New Roman"/>
          <w:b/>
          <w:caps/>
          <w:color w:val="002060"/>
          <w:kern w:val="36"/>
          <w:sz w:val="28"/>
          <w:szCs w:val="28"/>
        </w:rPr>
      </w:pPr>
      <w:r w:rsidRPr="008A44E1">
        <w:rPr>
          <w:rFonts w:ascii="m_brodyregular" w:eastAsia="Times New Roman" w:hAnsi="m_brodyregular" w:cs="Times New Roman"/>
          <w:b/>
          <w:caps/>
          <w:color w:val="C00000"/>
          <w:kern w:val="36"/>
          <w:sz w:val="28"/>
          <w:szCs w:val="28"/>
        </w:rPr>
        <w:t xml:space="preserve"> «ДОРОГА</w:t>
      </w:r>
      <w:r w:rsidRPr="008A44E1">
        <w:rPr>
          <w:rFonts w:ascii="m_brodyregular" w:eastAsia="Times New Roman" w:hAnsi="m_brodyregular" w:cs="Times New Roman"/>
          <w:b/>
          <w:caps/>
          <w:color w:val="002060"/>
          <w:kern w:val="36"/>
          <w:sz w:val="28"/>
          <w:szCs w:val="28"/>
        </w:rPr>
        <w:t xml:space="preserve"> </w:t>
      </w:r>
      <w:r w:rsidRPr="008A44E1">
        <w:rPr>
          <w:rFonts w:ascii="m_brodyregular" w:eastAsia="Times New Roman" w:hAnsi="m_brodyregular" w:cs="Times New Roman"/>
          <w:b/>
          <w:caps/>
          <w:color w:val="003300"/>
          <w:kern w:val="36"/>
          <w:sz w:val="28"/>
          <w:szCs w:val="28"/>
        </w:rPr>
        <w:t>– СИМВОЛ ЖИЗНИ!»</w:t>
      </w:r>
    </w:p>
    <w:p w:rsidR="008643E2" w:rsidRPr="00650F1F" w:rsidRDefault="008643E2" w:rsidP="008643E2">
      <w:pPr>
        <w:spacing w:before="150" w:after="0" w:line="240" w:lineRule="auto"/>
        <w:jc w:val="center"/>
        <w:outlineLvl w:val="0"/>
        <w:rPr>
          <w:rFonts w:ascii="m_brodyregular" w:eastAsia="Times New Roman" w:hAnsi="m_brodyregular" w:cs="Times New Roman"/>
          <w:b/>
          <w:caps/>
          <w:color w:val="984806" w:themeColor="accent6" w:themeShade="80"/>
          <w:kern w:val="36"/>
          <w:sz w:val="28"/>
          <w:szCs w:val="28"/>
        </w:rPr>
      </w:pPr>
      <w:r>
        <w:rPr>
          <w:rFonts w:ascii="m_brodyregular" w:eastAsia="Times New Roman" w:hAnsi="m_brodyregular" w:cs="Times New Roman"/>
          <w:b/>
          <w:caps/>
          <w:noProof/>
          <w:color w:val="984806" w:themeColor="accent6" w:themeShade="80"/>
          <w:kern w:val="36"/>
          <w:sz w:val="28"/>
          <w:szCs w:val="28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3091815</wp:posOffset>
            </wp:positionH>
            <wp:positionV relativeFrom="paragraph">
              <wp:posOffset>95885</wp:posOffset>
            </wp:positionV>
            <wp:extent cx="3216275" cy="2143125"/>
            <wp:effectExtent l="19050" t="0" r="3175" b="0"/>
            <wp:wrapTight wrapText="bothSides">
              <wp:wrapPolygon edited="0">
                <wp:start x="8828" y="0"/>
                <wp:lineTo x="7292" y="192"/>
                <wp:lineTo x="2815" y="2496"/>
                <wp:lineTo x="2175" y="3840"/>
                <wp:lineTo x="768" y="5952"/>
                <wp:lineTo x="-128" y="8832"/>
                <wp:lineTo x="-128" y="12288"/>
                <wp:lineTo x="640" y="15360"/>
                <wp:lineTo x="2687" y="18432"/>
                <wp:lineTo x="2815" y="19008"/>
                <wp:lineTo x="7420" y="21504"/>
                <wp:lineTo x="8444" y="21504"/>
                <wp:lineTo x="13050" y="21504"/>
                <wp:lineTo x="14073" y="21504"/>
                <wp:lineTo x="18679" y="19008"/>
                <wp:lineTo x="18679" y="18432"/>
                <wp:lineTo x="18807" y="18432"/>
                <wp:lineTo x="20854" y="15552"/>
                <wp:lineTo x="20854" y="15360"/>
                <wp:lineTo x="21621" y="12480"/>
                <wp:lineTo x="21621" y="9024"/>
                <wp:lineTo x="21493" y="8448"/>
                <wp:lineTo x="20854" y="6144"/>
                <wp:lineTo x="19191" y="3648"/>
                <wp:lineTo x="18679" y="2496"/>
                <wp:lineTo x="14201" y="192"/>
                <wp:lineTo x="12666" y="0"/>
                <wp:lineTo x="8828" y="0"/>
              </wp:wrapPolygon>
            </wp:wrapTight>
            <wp:docPr id="3" name="Рисунок 3" descr="C:\Users\Shooting\Desktop\Новая папка\DSC0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hooting\Desktop\Новая папка\DSC071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6275" cy="2143125"/>
                    </a:xfrm>
                    <a:prstGeom prst="ellipse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643E2" w:rsidRDefault="008643E2" w:rsidP="008643E2">
      <w:pPr>
        <w:ind w:firstLine="708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23 августа 2016г., в</w:t>
      </w:r>
      <w:r w:rsidRPr="008A44E1">
        <w:rPr>
          <w:rFonts w:ascii="Times New Roman" w:hAnsi="Times New Roman" w:cs="Times New Roman"/>
          <w:bCs/>
          <w:sz w:val="28"/>
          <w:szCs w:val="28"/>
        </w:rPr>
        <w:t xml:space="preserve"> преддверии нового учебного года кадеты МОБУ СШ №2 </w:t>
      </w:r>
      <w:r>
        <w:rPr>
          <w:rFonts w:ascii="Times New Roman" w:hAnsi="Times New Roman" w:cs="Times New Roman"/>
          <w:bCs/>
          <w:sz w:val="28"/>
          <w:szCs w:val="28"/>
        </w:rPr>
        <w:t>провели  с воспитанниками оздоровительного лагеря Искра профилактическую акцию</w:t>
      </w:r>
    </w:p>
    <w:p w:rsidR="008643E2" w:rsidRDefault="008643E2" w:rsidP="008643E2">
      <w:pPr>
        <w:ind w:firstLine="708"/>
        <w:rPr>
          <w:rFonts w:ascii="Times New Roman" w:hAnsi="Times New Roman" w:cs="Times New Roman"/>
          <w:b/>
          <w:bCs/>
          <w:i/>
          <w:sz w:val="32"/>
          <w:szCs w:val="32"/>
        </w:rPr>
      </w:pPr>
    </w:p>
    <w:p w:rsidR="008643E2" w:rsidRPr="00806FDE" w:rsidRDefault="008643E2" w:rsidP="008643E2">
      <w:pPr>
        <w:ind w:firstLine="708"/>
        <w:rPr>
          <w:rFonts w:ascii="Times New Roman" w:hAnsi="Times New Roman" w:cs="Times New Roman"/>
          <w:bCs/>
          <w:i/>
          <w:sz w:val="32"/>
          <w:szCs w:val="32"/>
        </w:rPr>
      </w:pPr>
      <w:r w:rsidRPr="00806FDE">
        <w:rPr>
          <w:rFonts w:ascii="Times New Roman" w:hAnsi="Times New Roman" w:cs="Times New Roman"/>
          <w:b/>
          <w:bCs/>
          <w:i/>
          <w:sz w:val="32"/>
          <w:szCs w:val="32"/>
        </w:rPr>
        <w:t>Главная цель акции</w:t>
      </w:r>
      <w:r w:rsidRPr="00806FD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806FDE">
        <w:rPr>
          <w:rFonts w:ascii="Times New Roman" w:hAnsi="Times New Roman" w:cs="Times New Roman"/>
          <w:sz w:val="32"/>
          <w:szCs w:val="32"/>
        </w:rPr>
        <w:t>— побудить как можно больше людей задуматься о том, что они могут сделать для дорожной безопасности. Понять, ЧТО каждый человек, каждый гражданин — каждый из нас может сделать для того,</w:t>
      </w:r>
      <w:r w:rsidRPr="00806FDE">
        <w:rPr>
          <w:rStyle w:val="apple-converted-space"/>
          <w:rFonts w:ascii="Times New Roman" w:hAnsi="Times New Roman" w:cs="Times New Roman"/>
          <w:sz w:val="32"/>
          <w:szCs w:val="32"/>
        </w:rPr>
        <w:t> </w:t>
      </w:r>
      <w:r w:rsidRPr="00806FDE">
        <w:rPr>
          <w:rFonts w:ascii="Times New Roman" w:hAnsi="Times New Roman" w:cs="Times New Roman"/>
          <w:b/>
          <w:bCs/>
          <w:i/>
          <w:sz w:val="32"/>
          <w:szCs w:val="32"/>
        </w:rPr>
        <w:t>чтобы наши дороги стали символом жизни и безопасности</w:t>
      </w:r>
      <w:r w:rsidRPr="00806FDE">
        <w:rPr>
          <w:rFonts w:ascii="Times New Roman" w:hAnsi="Times New Roman" w:cs="Times New Roman"/>
          <w:i/>
          <w:sz w:val="32"/>
          <w:szCs w:val="32"/>
        </w:rPr>
        <w:t>. </w:t>
      </w:r>
    </w:p>
    <w:p w:rsidR="008643E2" w:rsidRPr="008643E2" w:rsidRDefault="008643E2" w:rsidP="008643E2">
      <w:pPr>
        <w:pStyle w:val="a3"/>
        <w:spacing w:before="300" w:beforeAutospacing="0" w:after="300" w:afterAutospacing="0" w:line="300" w:lineRule="atLeast"/>
        <w:jc w:val="both"/>
        <w:rPr>
          <w:rFonts w:eastAsiaTheme="minorHAnsi"/>
          <w:sz w:val="32"/>
          <w:szCs w:val="32"/>
          <w:lang w:eastAsia="en-US"/>
        </w:rPr>
      </w:pPr>
      <w:r w:rsidRPr="00806FDE">
        <w:rPr>
          <w:rFonts w:eastAsiaTheme="minorHAnsi"/>
          <w:sz w:val="32"/>
          <w:szCs w:val="32"/>
          <w:lang w:eastAsia="en-US"/>
        </w:rPr>
        <w:t>На первый взгляд может показаться, что эта «миссия» невыполнима, ведь безопасность дорожного движения зависит слишком от многих факторов. На самом деле — это не так. Каждый из нас, даже самый юный участник дорожного движения, может сделать очень многое для этого.</w:t>
      </w:r>
      <w:r>
        <w:rPr>
          <w:rFonts w:eastAsiaTheme="minorHAnsi"/>
          <w:sz w:val="32"/>
          <w:szCs w:val="32"/>
          <w:lang w:eastAsia="en-US"/>
        </w:rPr>
        <w:t xml:space="preserve"> </w:t>
      </w:r>
      <w:r w:rsidRPr="00806FDE">
        <w:rPr>
          <w:rFonts w:eastAsiaTheme="minorHAnsi"/>
          <w:sz w:val="32"/>
          <w:szCs w:val="32"/>
          <w:lang w:eastAsia="en-US"/>
        </w:rPr>
        <w:t xml:space="preserve">Кадеты предложили ребятам </w:t>
      </w:r>
      <w:r w:rsidRPr="00806FDE">
        <w:rPr>
          <w:sz w:val="32"/>
          <w:szCs w:val="32"/>
        </w:rPr>
        <w:t xml:space="preserve">принять участие в Акции, написать на лепестке ромашки свой ответ на главный вопрос Эстафеты </w:t>
      </w:r>
      <w:r w:rsidRPr="00806FDE">
        <w:rPr>
          <w:color w:val="003300"/>
          <w:sz w:val="32"/>
          <w:szCs w:val="32"/>
        </w:rPr>
        <w:t xml:space="preserve">— </w:t>
      </w:r>
    </w:p>
    <w:p w:rsidR="008643E2" w:rsidRDefault="008643E2" w:rsidP="008643E2">
      <w:pPr>
        <w:jc w:val="center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 w:rsidRPr="00806FDE">
        <w:rPr>
          <w:rFonts w:ascii="Times New Roman" w:hAnsi="Times New Roman" w:cs="Times New Roman"/>
          <w:b/>
          <w:i/>
          <w:color w:val="003300"/>
          <w:sz w:val="32"/>
          <w:szCs w:val="32"/>
        </w:rPr>
        <w:t>ЧТО вы можете сделать для того, чтобы дорога стала символом жизни?</w:t>
      </w:r>
    </w:p>
    <w:p w:rsidR="007A5502" w:rsidRDefault="007A5502" w:rsidP="008643E2">
      <w:pPr>
        <w:jc w:val="center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3300"/>
          <w:sz w:val="32"/>
          <w:szCs w:val="32"/>
        </w:rPr>
        <w:drawing>
          <wp:inline distT="0" distB="0" distL="0" distR="0">
            <wp:extent cx="3619500" cy="2407614"/>
            <wp:effectExtent l="19050" t="0" r="0" b="0"/>
            <wp:docPr id="1" name="Рисунок 1" descr="Z:\Учителя\Оконечникова Ж.А\акция искра\DSC070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Учителя\Оконечникова Ж.А\акция искра\DSC0709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0" cy="24076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5502" w:rsidRDefault="007A5502" w:rsidP="008643E2">
      <w:pPr>
        <w:jc w:val="center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3300"/>
          <w:sz w:val="32"/>
          <w:szCs w:val="32"/>
        </w:rPr>
        <w:lastRenderedPageBreak/>
        <w:drawing>
          <wp:inline distT="0" distB="0" distL="0" distR="0">
            <wp:extent cx="4267200" cy="2838450"/>
            <wp:effectExtent l="19050" t="0" r="0" b="0"/>
            <wp:docPr id="2" name="Рисунок 2" descr="Z:\Учителя\Оконечникова Ж.А\акция искра\DSC070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:\Учителя\Оконечникова Ж.А\акция искра\DSC0709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5502" w:rsidRDefault="007A5502" w:rsidP="008643E2">
      <w:pPr>
        <w:jc w:val="center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3300"/>
          <w:sz w:val="32"/>
          <w:szCs w:val="32"/>
        </w:rPr>
        <w:drawing>
          <wp:inline distT="0" distB="0" distL="0" distR="0">
            <wp:extent cx="4267200" cy="2838450"/>
            <wp:effectExtent l="19050" t="0" r="0" b="0"/>
            <wp:docPr id="4" name="Рисунок 3" descr="Z:\Учителя\Оконечникова Ж.А\акция искра\DSC0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Z:\Учителя\Оконечникова Ж.А\акция искра\DSC07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5502" w:rsidRDefault="007A5502" w:rsidP="008643E2">
      <w:pPr>
        <w:jc w:val="center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3300"/>
          <w:sz w:val="32"/>
          <w:szCs w:val="32"/>
        </w:rPr>
        <w:drawing>
          <wp:inline distT="0" distB="0" distL="0" distR="0">
            <wp:extent cx="4267200" cy="2838450"/>
            <wp:effectExtent l="19050" t="0" r="0" b="0"/>
            <wp:docPr id="5" name="Рисунок 4" descr="Z:\Учителя\Оконечникова Ж.А\акция искра\DSC071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Z:\Учителя\Оконечникова Ж.А\акция искра\DSC0710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5502" w:rsidRDefault="007A5502" w:rsidP="008643E2">
      <w:pPr>
        <w:jc w:val="center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3300"/>
          <w:sz w:val="32"/>
          <w:szCs w:val="32"/>
        </w:rPr>
        <w:lastRenderedPageBreak/>
        <w:drawing>
          <wp:inline distT="0" distB="0" distL="0" distR="0">
            <wp:extent cx="4267200" cy="2838450"/>
            <wp:effectExtent l="19050" t="0" r="0" b="0"/>
            <wp:docPr id="6" name="Рисунок 5" descr="Z:\Учителя\Оконечникова Ж.А\акция искра\DSC071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:\Учителя\Оконечникова Ж.А\акция искра\DSC0711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7A5502" w:rsidRPr="00806FDE" w:rsidRDefault="007A5502" w:rsidP="008643E2">
      <w:pPr>
        <w:jc w:val="center"/>
        <w:rPr>
          <w:rFonts w:ascii="Times New Roman" w:hAnsi="Times New Roman" w:cs="Times New Roman"/>
          <w:b/>
          <w:i/>
          <w:color w:val="003300"/>
          <w:sz w:val="32"/>
          <w:szCs w:val="32"/>
        </w:rPr>
      </w:pPr>
      <w:r>
        <w:rPr>
          <w:rFonts w:ascii="Times New Roman" w:hAnsi="Times New Roman" w:cs="Times New Roman"/>
          <w:b/>
          <w:i/>
          <w:noProof/>
          <w:color w:val="003300"/>
          <w:sz w:val="32"/>
          <w:szCs w:val="32"/>
        </w:rPr>
        <w:drawing>
          <wp:inline distT="0" distB="0" distL="0" distR="0">
            <wp:extent cx="4267200" cy="2838450"/>
            <wp:effectExtent l="19050" t="0" r="0" b="0"/>
            <wp:docPr id="7" name="Рисунок 6" descr="Z:\Учителя\Оконечникова Ж.А\акция искра\DSC071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Z:\Учителя\Оконечникова Ж.А\акция искра\DSC0712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0" cy="283845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8643E2" w:rsidRPr="008A44E1" w:rsidRDefault="008643E2" w:rsidP="008643E2">
      <w:pPr>
        <w:rPr>
          <w:rFonts w:ascii="Times New Roman" w:hAnsi="Times New Roman" w:cs="Times New Roman"/>
          <w:color w:val="003300"/>
          <w:sz w:val="28"/>
          <w:szCs w:val="28"/>
        </w:rPr>
      </w:pPr>
    </w:p>
    <w:p w:rsidR="004A5837" w:rsidRDefault="004A5837"/>
    <w:sectPr w:rsidR="004A5837" w:rsidSect="00167D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_brody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43E2"/>
    <w:rsid w:val="00167D6B"/>
    <w:rsid w:val="004A5837"/>
    <w:rsid w:val="007A5502"/>
    <w:rsid w:val="008643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D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8643E2"/>
  </w:style>
  <w:style w:type="paragraph" w:styleId="a3">
    <w:name w:val="Normal (Web)"/>
    <w:basedOn w:val="a"/>
    <w:uiPriority w:val="99"/>
    <w:unhideWhenUsed/>
    <w:rsid w:val="008643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7A55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A550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142</Words>
  <Characters>816</Characters>
  <Application>Microsoft Office Word</Application>
  <DocSecurity>0</DocSecurity>
  <Lines>6</Lines>
  <Paragraphs>1</Paragraphs>
  <ScaleCrop>false</ScaleCrop>
  <Company/>
  <LinksUpToDate>false</LinksUpToDate>
  <CharactersWithSpaces>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Shooting</dc:creator>
  <cp:lastModifiedBy>Cabinet21</cp:lastModifiedBy>
  <cp:revision>3</cp:revision>
  <dcterms:created xsi:type="dcterms:W3CDTF">2016-08-25T11:56:00Z</dcterms:created>
  <dcterms:modified xsi:type="dcterms:W3CDTF">2016-08-26T05:51:00Z</dcterms:modified>
</cp:coreProperties>
</file>