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1"/>
        <w:rPr>
          <w:color w:val="000000"/>
          <w:szCs w:val="28"/>
        </w:rPr>
      </w:pPr>
    </w:p>
    <w:p>
      <w:pPr>
        <w:pStyle w:val="a1"/>
        <w:bidi w:val="off"/>
        <w:widowControl/>
        <w:jc w:val="center"/>
        <w:spacing w:after="0" w:before="0" w:line="360" w:lineRule="auto"/>
        <w:textAlignment w:val="auto"/>
        <w:rPr>
          <w:lang w:val="ru-RU" w:eastAsia="ru-RU" w:bidi="ar-SA"/>
          <w:rFonts w:ascii="Times New Roman" w:eastAsia="Times New Roman" w:hAnsi="Times New Roman" w:cs="Times New Roman"/>
          <w:sz w:val="28"/>
          <w:szCs w:val="28"/>
        </w:rPr>
      </w:pPr>
      <w:r>
        <w:rPr>
          <w:lang w:val="ru-RU" w:eastAsia="ru-RU" w:bidi="ar-SA"/>
          <w:rFonts w:ascii="Times New Roman" w:eastAsia="Times New Roman" w:hAnsi="Times New Roman" w:cs="Times New Roman"/>
          <w:b/>
          <w:bCs/>
          <w:sz w:val="28"/>
          <w:szCs w:val="28"/>
          <w:spacing w:val="20"/>
        </w:rPr>
        <w:t>Отзыв педагога-наставника</w:t>
      </w:r>
    </w:p>
    <w:p>
      <w:pPr>
        <w:pStyle w:val="a1"/>
        <w:jc w:val="center"/>
        <w:spacing w:line="360" w:lineRule="exact"/>
        <w:rPr/>
      </w:pPr>
      <w:r>
        <w:rPr>
          <w:lang w:val="ru-RU" w:eastAsia="en-US" w:bidi="ar-SA"/>
          <w:rFonts w:ascii="Times New Roman" w:eastAsia="Times New Roman" w:hAnsi="Times New Roman" w:cs="Times New Roman"/>
          <w:b/>
          <w:bCs/>
          <w:sz w:val="28"/>
          <w:szCs w:val="28"/>
        </w:rPr>
        <w:t xml:space="preserve">на  исследовательский проект </w:t>
      </w:r>
      <w:r>
        <w:rPr>
          <w:rFonts w:ascii="Times New Roman" w:eastAsia="Times New Roman" w:hAnsi="Times New Roman"/>
          <w:b/>
          <w:bCs/>
          <w:sz w:val="24"/>
          <w:szCs w:val="24"/>
          <w:u w:val="none" w:color="00000A"/>
        </w:rPr>
        <w:t>«ЛЮБИМЫЕ МЕСТА ПОЭТА</w:t>
      </w:r>
    </w:p>
    <w:p>
      <w:pPr>
        <w:pStyle w:val="a1"/>
        <w:jc w:val="center"/>
        <w:spacing w:line="360" w:lineRule="exact"/>
        <w:rPr>
          <w:rFonts w:ascii="Times New Roman" w:eastAsia="Times New Roman" w:hAnsi="Times New Roman"/>
          <w:b/>
          <w:bCs/>
          <w:sz w:val="24"/>
          <w:szCs w:val="24"/>
          <w:u w:val="none" w:color="00000A"/>
        </w:rPr>
      </w:pPr>
      <w:r>
        <w:rPr>
          <w:rFonts w:ascii="Times New Roman" w:eastAsia="Times New Roman" w:hAnsi="Times New Roman"/>
          <w:b/>
          <w:bCs/>
          <w:sz w:val="24"/>
          <w:szCs w:val="24"/>
          <w:u w:val="none" w:color="00000A"/>
        </w:rPr>
        <w:t xml:space="preserve"> Л. А. НИКОЛАЕВОЙ В ГОРОДЕ ГАВРИЛОВ-ЯМ» (ПО МАТЕРИАЛАМ СТИХОТВОРЕНИЙ) </w:t>
      </w:r>
    </w:p>
    <w:p>
      <w:pPr>
        <w:pStyle w:val="a1"/>
        <w:jc w:val="center"/>
        <w:spacing w:line="360" w:lineRule="exact"/>
        <w:rPr>
          <w:lang w:val="ru-RU" w:eastAsia="en-US" w:bidi="ar-SA"/>
          <w:rFonts w:ascii="Times New Roman" w:eastAsia="Times New Roman" w:hAnsi="Times New Roman" w:cs="Times New Roman"/>
          <w:sz w:val="28"/>
          <w:szCs w:val="28"/>
        </w:rPr>
      </w:pPr>
      <w:r>
        <w:rPr>
          <w:lang w:val="ru-RU" w:eastAsia="en-US" w:bidi="ar-SA"/>
          <w:rFonts w:ascii="Times New Roman" w:eastAsia="Times New Roman" w:hAnsi="Times New Roman" w:cs="Times New Roman"/>
          <w:sz w:val="28"/>
          <w:szCs w:val="28"/>
        </w:rPr>
        <w:t>учеников 11  класса МОБУ СШ № 2 г. Гаврилов-Яма</w:t>
      </w:r>
    </w:p>
    <w:p>
      <w:pPr>
        <w:pStyle w:val="aff4"/>
        <w:ind w:left="800" w:hanging="0"/>
        <w:jc w:val="left"/>
        <w:spacing w:after="0" w:before="0" w:line="360" w:lineRule="exact"/>
        <w:rPr>
          <w:rFonts w:ascii="Times New Roman" w:eastAsia="Times New Roman" w:hAnsi="Times New Roman"/>
          <w:sz w:val="28"/>
          <w:szCs w:val="28"/>
        </w:rPr>
      </w:pPr>
      <w:r>
        <w:rPr>
          <w:rFonts w:ascii="Times New Roman" w:eastAsia="Times New Roman" w:hAnsi="Times New Roman"/>
          <w:sz w:val="28"/>
          <w:szCs w:val="28"/>
        </w:rPr>
        <w:t xml:space="preserve">Бахировой Омины Шавкатовны, МОБУ СШ №2, 11 класс, 16 лет </w:t>
      </w:r>
    </w:p>
    <w:p>
      <w:pPr>
        <w:pStyle w:val="aff4"/>
        <w:ind w:left="800" w:hanging="0"/>
        <w:jc w:val="left"/>
        <w:spacing w:after="0" w:before="0" w:line="360" w:lineRule="exact"/>
        <w:rPr>
          <w:rFonts w:ascii="Times New Roman" w:eastAsia="Times New Roman" w:hAnsi="Times New Roman"/>
          <w:sz w:val="28"/>
          <w:szCs w:val="28"/>
        </w:rPr>
      </w:pPr>
      <w:r>
        <w:rPr>
          <w:rFonts w:ascii="Times New Roman" w:eastAsia="Times New Roman" w:hAnsi="Times New Roman"/>
          <w:sz w:val="28"/>
          <w:szCs w:val="28"/>
        </w:rPr>
        <w:t xml:space="preserve">Новиковой Даяны Ренатовны, МОБУ СШ №2, 11 класс, 17лет </w:t>
      </w:r>
    </w:p>
    <w:p>
      <w:pPr>
        <w:pStyle w:val="aff4"/>
        <w:ind w:left="800" w:hanging="0"/>
        <w:jc w:val="left"/>
        <w:spacing w:after="0" w:before="0" w:line="360" w:lineRule="exact"/>
        <w:rPr>
          <w:rFonts w:ascii="Times New Roman" w:eastAsia="Times New Roman" w:hAnsi="Times New Roman"/>
          <w:sz w:val="28"/>
          <w:szCs w:val="28"/>
        </w:rPr>
      </w:pPr>
      <w:r>
        <w:rPr>
          <w:rFonts w:ascii="Times New Roman" w:eastAsia="Times New Roman" w:hAnsi="Times New Roman"/>
          <w:sz w:val="28"/>
          <w:szCs w:val="28"/>
        </w:rPr>
        <w:t>Пановой Алины Фёдоровны, МОБУ СШ №2, 11 класс, 17лет</w:t>
      </w:r>
    </w:p>
    <w:p>
      <w:pPr>
        <w:pStyle w:val="aff4"/>
        <w:ind w:left="800" w:hanging="0"/>
        <w:jc w:val="left"/>
        <w:spacing w:after="0" w:before="0" w:line="360" w:lineRule="exact"/>
        <w:rPr>
          <w:rFonts w:ascii="Times New Roman" w:eastAsia="Times New Roman" w:hAnsi="Times New Roman"/>
          <w:sz w:val="28"/>
          <w:szCs w:val="28"/>
          <w:rtl w:val="off"/>
        </w:rPr>
      </w:pPr>
      <w:r>
        <w:rPr>
          <w:rFonts w:ascii="Times New Roman" w:eastAsia="Times New Roman" w:hAnsi="Times New Roman"/>
          <w:sz w:val="28"/>
          <w:szCs w:val="28"/>
        </w:rPr>
        <w:t>Ширшиной Анастасии  Евгеньевны, МОБУ СШ №2, 11 класс, 17лет</w:t>
      </w:r>
    </w:p>
    <w:p>
      <w:pPr>
        <w:pStyle w:val="aff4"/>
        <w:ind w:left="800" w:hanging="0"/>
        <w:jc w:val="left"/>
        <w:spacing w:after="0" w:before="0" w:line="360" w:lineRule="exact"/>
        <w:rPr>
          <w:color w:val="000000"/>
          <w:sz w:val="28"/>
          <w:szCs w:val="28"/>
        </w:rPr>
      </w:pPr>
    </w:p>
    <w:p>
      <w:pPr>
        <w:pStyle w:val="a1"/>
        <w:ind w:firstLine="567"/>
        <w:bidi w:val="off"/>
        <w:widowControl/>
        <w:jc w:val="both"/>
        <w:spacing w:after="0" w:before="0" w:line="360" w:lineRule="auto"/>
        <w:textAlignment w:val="auto"/>
        <w:rPr>
          <w:lang w:val="ru-RU" w:eastAsia="en-US" w:bidi="ar-SA"/>
          <w:rFonts w:ascii="Times New Roman" w:eastAsia="Times New Roman" w:hAnsi="Times New Roman" w:cs="Times New Roman"/>
          <w:sz w:val="28"/>
          <w:szCs w:val="28"/>
        </w:rPr>
      </w:pPr>
      <w:r>
        <w:rPr>
          <w:caps w:val="off"/>
          <w:rFonts w:ascii="Times New Roman" w:eastAsia="Times New Roman" w:hAnsi="Times New Roman" w:cs="&quot;PT Sans&quot;"/>
          <w:b w:val="0"/>
          <w:i w:val="0"/>
          <w:smallCaps w:val="off"/>
          <w:strike w:val="off"/>
          <w:sz w:val="28"/>
          <w:szCs w:val="28"/>
          <w:dstrike w:val="off"/>
        </w:rPr>
        <w:t xml:space="preserve">В школе главным смыслом исследования является то, что оно является учебным. Это означает, что его основной </w:t>
      </w:r>
      <w:r>
        <w:rPr>
          <w:caps w:val="off"/>
          <w:rFonts w:ascii="Times New Roman" w:eastAsia="Times New Roman" w:hAnsi="Times New Roman" w:cs="&quot;PT Sans&quot;"/>
          <w:b/>
          <w:bCs/>
          <w:i w:val="0"/>
          <w:smallCaps w:val="off"/>
          <w:strike w:val="off"/>
          <w:sz w:val="28"/>
          <w:szCs w:val="28"/>
          <w:dstrike w:val="off"/>
        </w:rPr>
        <w:t>целью есть развитие личности учащегося</w:t>
      </w:r>
      <w:r>
        <w:rPr>
          <w:caps w:val="off"/>
          <w:rFonts w:ascii="Times New Roman" w:eastAsia="Times New Roman" w:hAnsi="Times New Roman" w:cs="&quot;PT Sans&quot;"/>
          <w:b w:val="0"/>
          <w:i w:val="0"/>
          <w:smallCaps w:val="off"/>
          <w:strike w:val="off"/>
          <w:sz w:val="28"/>
          <w:szCs w:val="28"/>
          <w:dstrike w:val="off"/>
        </w:rPr>
        <w:t xml:space="preserve">, а не получение объективно нового результата, как в "большой" науке. Если в науке главной целью является получение абсолютно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w:t>
      </w:r>
      <w:r>
        <w:rPr>
          <w:caps w:val="off"/>
          <w:rFonts w:ascii="Times New Roman" w:eastAsia="Times New Roman" w:hAnsi="Times New Roman" w:cs="Times New Roman"/>
          <w:b w:val="0"/>
          <w:i w:val="0"/>
          <w:smallCaps w:val="off"/>
          <w:strike w:val="off"/>
          <w:sz w:val="28"/>
          <w:szCs w:val="28"/>
          <w:dstrike w:val="off"/>
        </w:rPr>
        <w:t>О</w:t>
      </w:r>
      <w:r>
        <w:rPr>
          <w:lang w:val="ru-RU" w:eastAsia="en-US" w:bidi="ar-SA"/>
          <w:rFonts w:ascii="Times New Roman" w:eastAsia="Times New Roman" w:hAnsi="Times New Roman" w:cs="Times New Roman"/>
          <w:sz w:val="28"/>
          <w:szCs w:val="28"/>
        </w:rPr>
        <w:t xml:space="preserve">бновление общеобразовательной школы состоит в том, что образование должно быть индивидуализированным, функциональным и высокоэффективным, построено с возможностью реализации учащимися своих интересов, способностей и жизненных планов. Проектная деятельность позволяет каждому ребёнку проявить себя. В процессе исследования дети учатся </w:t>
      </w:r>
      <w:r>
        <w:rPr>
          <w:caps w:val="off"/>
          <w:rFonts w:ascii="Times New Roman" w:eastAsia="Times New Roman" w:hAnsi="Times New Roman" w:cs="&quot;PT Sans&quot;"/>
          <w:b w:val="0"/>
          <w:i w:val="0"/>
          <w:smallCaps w:val="off"/>
          <w:strike w:val="off"/>
          <w:sz w:val="28"/>
          <w:szCs w:val="28"/>
          <w:dstrike w:val="off"/>
        </w:rPr>
        <w:t>видеть и выделять проблему, учатся рефлексивному мышлению, умению формулировать свою авторскую позицию.</w:t>
      </w:r>
    </w:p>
    <w:p>
      <w:pPr>
        <w:pStyle w:val="a1"/>
        <w:ind w:firstLine="567"/>
        <w:bidi w:val="off"/>
        <w:widowControl/>
        <w:jc w:val="both"/>
        <w:spacing w:after="0" w:before="0" w:line="360" w:lineRule="auto"/>
        <w:textAlignment w:val="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Из истории проекта - мотивация.</w:t>
      </w:r>
      <w:r>
        <w:rPr>
          <w:rFonts w:ascii="Times New Roman" w:eastAsia="Times New Roman" w:hAnsi="Times New Roman"/>
          <w:color w:val="000000"/>
          <w:sz w:val="28"/>
          <w:szCs w:val="28"/>
        </w:rPr>
        <w:t xml:space="preserve"> В кабинете литературы МОБУ СШ №2 в небольшой классной библиотечке собраны книги гаврилов-ямской поэтессы Л.А.Николаевой, её стихи пользуются большой популярностью у учащихся, их родителей, учителей.  В нашей школе работает сестра Людмилы Алексеевны Николаевой Надежда Алексеевна Николаева.  Ребята, увлечённые литературой, часто беседуют с ней. Надежда Алексеевна однажды рассказала , что “в последие годы они с сестрой жили на улице Шишкина, но “отчий дом”, где прошли детство и юность, находился на улице Урицкого. Домом семьи Николаевых приходили любоваться с соседних улиц, им восхищались случайно проходившие прохожие”. Людмила Алексеевна по сей день часто ходит на берег реки, где раньше собиралось молодое поколение района “бабушки” ( так в народе называется район города, где расположена улица Урицкого).  К сожалению, на месте дома Николаевых в наше время новостройка. Надежда Алексеевна с грустью сообщила, что и фотографий “отчего дома” не сохранилось.</w:t>
      </w:r>
    </w:p>
    <w:p>
      <w:pPr>
        <w:pStyle w:val="a1"/>
        <w:ind w:firstLine="567"/>
        <w:bidi w:val="off"/>
        <w:widowControl/>
        <w:jc w:val="both"/>
        <w:spacing w:after="0" w:before="0" w:line="360" w:lineRule="auto"/>
        <w:textAlignment w:val="auto"/>
        <w:rPr/>
      </w:pPr>
      <w:r>
        <w:rPr>
          <w:rFonts w:ascii="Times New Roman" w:eastAsia="Times New Roman" w:hAnsi="Times New Roman"/>
          <w:sz w:val="28"/>
          <w:szCs w:val="28"/>
        </w:rPr>
        <w:t xml:space="preserve">У одиннадцатиклассниц возникла </w:t>
      </w:r>
      <w:r>
        <w:rPr>
          <w:rFonts w:ascii="Times New Roman" w:eastAsia="Times New Roman" w:hAnsi="Times New Roman"/>
          <w:b/>
          <w:bCs/>
          <w:sz w:val="28"/>
          <w:szCs w:val="28"/>
        </w:rPr>
        <w:t>идея (гипотеза)</w:t>
      </w:r>
      <w:r>
        <w:rPr>
          <w:rFonts w:ascii="Times New Roman" w:eastAsia="Times New Roman" w:hAnsi="Times New Roman"/>
          <w:sz w:val="28"/>
          <w:szCs w:val="28"/>
        </w:rPr>
        <w:t xml:space="preserve"> - можно ли по стихотворениям поэтессы восстановить реалии 60-70гг. прошлого века? Задача осложнилась тем, что реалии этих уже не существует. Но мотивацию девочек усиливало желание сделать подарок сестре Людмилы Николаевой - восстановить любимый “отчий дом”. Панова Алина профессионально увлекается фотографией, Ширшина Анастасия - талантливый начинающий художник, Бахирова Омина и Новикова Даяна - краеведы. Всех учениц объединяет любовь к литературе, родному краю, все увлечены творчеством Людмилы Алексеевны Николаевой. </w:t>
      </w:r>
      <w:r>
        <w:rPr>
          <w:rFonts w:ascii="Times New Roman" w:eastAsia="Times New Roman" w:hAnsi="Times New Roman"/>
          <w:b/>
          <w:bCs/>
          <w:sz w:val="28"/>
          <w:szCs w:val="28"/>
        </w:rPr>
        <w:t>Высокая мотивация и командный дух - это успешность проекта.</w:t>
      </w:r>
    </w:p>
    <w:p>
      <w:pPr>
        <w:pStyle w:val="a1"/>
        <w:ind w:left="0" w:right="0" w:firstLine="503"/>
        <w:jc w:val="both"/>
        <w:spacing w:after="0" w:before="0" w:line="360" w:lineRule="auto"/>
        <w:rPr>
          <w:lang w:val="ru-RU" w:eastAsia="en-US" w:bidi="ar-SA"/>
          <w:rFonts w:ascii="Times New Roman" w:eastAsia="Times New Roman" w:hAnsi="Times New Roman" w:cs="Times New Roman"/>
          <w:sz w:val="28"/>
          <w:szCs w:val="28"/>
        </w:rPr>
      </w:pPr>
      <w:r>
        <w:rPr>
          <w:lang w:val="ru-RU" w:eastAsia="ru-RU" w:bidi="ar-SA"/>
          <w:rFonts w:ascii="Times New Roman" w:eastAsia="Times New Roman" w:hAnsi="Times New Roman" w:cs="Times New Roman"/>
          <w:sz w:val="28"/>
          <w:szCs w:val="28"/>
        </w:rPr>
        <w:t xml:space="preserve">Доля </w:t>
      </w:r>
      <w:r>
        <w:rPr>
          <w:lang w:val="ru-RU" w:eastAsia="ru-RU" w:bidi="ar-SA"/>
          <w:rFonts w:ascii="Times New Roman" w:eastAsia="Times New Roman" w:hAnsi="Times New Roman" w:cs="Times New Roman"/>
          <w:b/>
          <w:sz w:val="28"/>
          <w:szCs w:val="28"/>
        </w:rPr>
        <w:t>самостоятельности учеников</w:t>
      </w:r>
      <w:r>
        <w:rPr>
          <w:lang w:val="ru-RU" w:eastAsia="ru-RU" w:bidi="ar-SA"/>
          <w:rFonts w:ascii="Times New Roman" w:eastAsia="Times New Roman" w:hAnsi="Times New Roman" w:cs="Times New Roman"/>
          <w:sz w:val="28"/>
          <w:szCs w:val="28"/>
        </w:rPr>
        <w:t xml:space="preserve">  в данном проекте велика. Инициатива исходила от детей, роль педагога - друг и помощник, координатор действий. Ученицы  </w:t>
      </w:r>
      <w:r>
        <w:rPr>
          <w:lang w:val="ru-RU" w:eastAsia="ru-RU" w:bidi="ar-SA"/>
          <w:rFonts w:ascii="Times New Roman" w:eastAsia="Times New Roman" w:hAnsi="Times New Roman" w:cs="Times New Roman"/>
          <w:b/>
          <w:sz w:val="28"/>
          <w:szCs w:val="28"/>
        </w:rPr>
        <w:t xml:space="preserve">грамотно начали «своё дело». </w:t>
      </w:r>
      <w:r>
        <w:rPr>
          <w:lang w:val="ru-RU" w:eastAsia="ru-RU" w:bidi="ar-SA"/>
          <w:rFonts w:ascii="Times New Roman" w:eastAsia="Times New Roman" w:hAnsi="Times New Roman" w:cs="Times New Roman"/>
          <w:b w:val="0"/>
          <w:sz w:val="28"/>
          <w:szCs w:val="28"/>
        </w:rPr>
        <w:t xml:space="preserve">Сформулировали гипотезу, поставили цель, определили задачи, продумали этапы реализации проекта (в процессе работы над проектом этапы корректировались). Провели анкетирование среди учащихся, родителей и учителей на предмет выявления любимых мест гаврилов-ямцев. Анкетирование также показало высокий интерес местных жителей к творчеству Л.А.Николаевой - это подтвердило </w:t>
      </w:r>
      <w:r>
        <w:rPr>
          <w:lang w:val="ru-RU" w:eastAsia="ru-RU" w:bidi="ar-SA"/>
          <w:rFonts w:ascii="Times New Roman" w:eastAsia="Times New Roman" w:hAnsi="Times New Roman" w:cs="Times New Roman"/>
          <w:b/>
          <w:bCs/>
          <w:sz w:val="28"/>
          <w:szCs w:val="28"/>
        </w:rPr>
        <w:t>актуальность</w:t>
      </w:r>
      <w:r>
        <w:rPr>
          <w:lang w:val="ru-RU" w:eastAsia="ru-RU" w:bidi="ar-SA"/>
          <w:rFonts w:ascii="Times New Roman" w:eastAsia="Times New Roman" w:hAnsi="Times New Roman" w:cs="Times New Roman"/>
          <w:b w:val="0"/>
          <w:sz w:val="28"/>
          <w:szCs w:val="28"/>
        </w:rPr>
        <w:t xml:space="preserve"> проекта. Девочки прочитали все стихотворения Л.А.Николаевой, отобрали наиболее информативные для проекта, поработали со средствами художественной выразительности, использованными поэтессой. Затем верным решением было прогуляться по району “бабушка”, потому что из биографии ребята узнали, что Людмила Алексеевна с детства инвалид, с трудом передвигалась на костылях и далеко от своего дома не отходила. Панова Алина сфотографировала современную новостройку на месте дома Николаевых, берег реки, городской парк. Старшеклассницы рассмотрели старые дома на улице Урицкого. Стихотворений и экскурсии оказалось мало для воссоздания уже не существующих реалий. Дальше девочки поработали в краеведческом музее г. Гаврилов-Яма со старыми фотографиями, через соц. сети обратились к местным жителям за помощью в поиске старых фото. Обратились к фото-художнику России А.Г.Акимову,  в семейном архиве Акимовых нашли фотографии города и семьи Николаевых, сделанные отцом А.Г.Акимова. Ученицы побеседовали с Надеждой Алексеевной Николаевой, но перед этим  Ширшина Анастасия нарисовала эскизы несуществующих реалий, воссозданных по стихотворениям и старым фото. С помощью Надежды Алексеевны скорректировали изображение “отчего дома” Николаевых, любимое место поэтессы Людимилы Алексеевны Николаевой на берегу реки Которосль , её любимый парк. Также в помощь девочкам Н.А.Николаева предоставила  рукописи своей сестры.</w:t>
      </w:r>
    </w:p>
    <w:p>
      <w:pPr>
        <w:pStyle w:val="a1"/>
        <w:ind w:left="0" w:right="0" w:firstLine="523"/>
        <w:jc w:val="both"/>
        <w:spacing w:after="0" w:before="0" w:line="360" w:lineRule="auto"/>
        <w:rPr>
          <w:caps w:val="off"/>
          <w:rFonts w:ascii="Times New Roman" w:eastAsia="Times New Roman" w:hAnsi="Times New Roman" w:cs="&quot;Helvetica Neue&quot;"/>
          <w:b w:val="0"/>
          <w:i w:val="0"/>
          <w:smallCaps w:val="off"/>
          <w:strike w:val="off"/>
          <w:sz w:val="28"/>
          <w:szCs w:val="28"/>
          <w:dstrike w:val="off"/>
        </w:rPr>
      </w:pPr>
      <w:r>
        <w:rPr>
          <w:lang w:val="ru-RU" w:eastAsia="ru-RU" w:bidi="ar-SA"/>
          <w:rFonts w:ascii="Times New Roman" w:eastAsia="Times New Roman" w:hAnsi="Times New Roman" w:cs="Times New Roman"/>
          <w:sz w:val="28"/>
          <w:szCs w:val="28"/>
        </w:rPr>
        <w:t xml:space="preserve">  Работа учениц 11 класса </w:t>
      </w:r>
      <w:r>
        <w:rPr>
          <w:lang w:val="ru-RU" w:eastAsia="ru-RU" w:bidi="ar-SA"/>
          <w:rFonts w:ascii="Times New Roman" w:eastAsia="Times New Roman" w:hAnsi="Times New Roman" w:cs="Times New Roman"/>
          <w:b/>
          <w:sz w:val="28"/>
          <w:szCs w:val="28"/>
        </w:rPr>
        <w:t>соответствует требованиям,</w:t>
      </w:r>
      <w:r>
        <w:rPr>
          <w:lang w:val="ru-RU" w:eastAsia="ru-RU" w:bidi="ar-SA"/>
          <w:rFonts w:ascii="Times New Roman" w:eastAsia="Times New Roman" w:hAnsi="Times New Roman" w:cs="Times New Roman"/>
          <w:sz w:val="28"/>
          <w:szCs w:val="28"/>
        </w:rPr>
        <w:t xml:space="preserve"> предъявляемым к исследовательскому проекту: чётко сформулированы цель и задачи, выводы, правильно отобран, проанализирован и обобщён материал, логично изложен материал, есть продукт  их деятельности. </w:t>
      </w:r>
      <w:r>
        <w:rPr>
          <w:caps w:val="off"/>
          <w:rFonts w:ascii="Times New Roman" w:eastAsia="Times New Roman" w:hAnsi="Times New Roman" w:cs="&quot;Helvetica Neue&quot;"/>
          <w:b w:val="0"/>
          <w:i w:val="0"/>
          <w:smallCaps w:val="off"/>
          <w:strike w:val="off"/>
          <w:sz w:val="28"/>
          <w:szCs w:val="28"/>
          <w:dstrike w:val="off"/>
        </w:rPr>
        <w:t xml:space="preserve">В выполняемой работе отмечается новизна подхода к исследованию. </w:t>
      </w:r>
      <w:r>
        <w:rPr>
          <w:lang w:val="ru-RU" w:eastAsia="ru-RU" w:bidi="ar-SA"/>
          <w:rFonts w:ascii="Times New Roman" w:eastAsia="Times New Roman" w:hAnsi="Times New Roman" w:cs="Times New Roman"/>
          <w:sz w:val="28"/>
          <w:szCs w:val="28"/>
        </w:rPr>
        <w:t xml:space="preserve"> </w:t>
      </w:r>
      <w:r>
        <w:rPr>
          <w:caps w:val="off"/>
          <w:rFonts w:ascii="Times New Roman" w:eastAsia="Times New Roman" w:hAnsi="Times New Roman" w:cs="&quot;Helvetica Neue&quot;"/>
          <w:b w:val="0"/>
          <w:i w:val="0"/>
          <w:smallCaps w:val="off"/>
          <w:strike w:val="off"/>
          <w:sz w:val="28"/>
          <w:szCs w:val="28"/>
          <w:dstrike w:val="off"/>
        </w:rPr>
        <w:t xml:space="preserve">У обучающихся сформирована способность к сотрудничеству и коммуникации. В ходе выполнения проекта ученики проявили себя инициативными, самостоятельными и ответственными. Ученицы приобрели навык работы с архивными материалами краеведческого музея, семьи Акимовых, с рукописями поэта. Также они совершенствовали навык работы с интернет-ресурсами, проявили творческие способности. </w:t>
      </w:r>
    </w:p>
    <w:p>
      <w:pPr>
        <w:pStyle w:val="a1"/>
        <w:ind w:firstLine="708"/>
        <w:jc w:val="both"/>
        <w:spacing w:after="0" w:before="0" w:line="360" w:lineRule="auto"/>
        <w:rPr>
          <w:caps w:val="off"/>
          <w:rFonts w:ascii="Times New Roman" w:eastAsia="Times New Roman" w:hAnsi="Times New Roman" w:cs="&quot;Helvetica Neue&quot;"/>
          <w:b w:val="0"/>
          <w:i w:val="0"/>
          <w:smallCaps w:val="off"/>
          <w:strike w:val="off"/>
          <w:sz w:val="28"/>
          <w:szCs w:val="28"/>
          <w:dstrike w:val="off"/>
        </w:rPr>
      </w:pPr>
      <w:r>
        <w:rPr>
          <w:rFonts w:ascii="Times New Roman" w:eastAsia="Times New Roman" w:hAnsi="Times New Roman"/>
          <w:color w:val="000000"/>
          <w:sz w:val="28"/>
          <w:szCs w:val="28"/>
        </w:rPr>
        <w:t>Только определённый комплекс действии помог ученицам достичь поставленной цели — определить и воссоздать любимые места поэта. Гипотеза исследования подтвердилась частично, но девочки ещё раз убедились, что поэзия тесно связана с жизнью, с другими видами искусства. Чтобы глубоко понять произведение, оценить его, необходимо его всесторонне изучить. Ученицы ещё раз озознали важность межпредметных связей, необходимость владения универсальными учебными действиями.</w:t>
      </w:r>
    </w:p>
    <w:p>
      <w:pPr>
        <w:pStyle w:val="a1"/>
        <w:ind w:left="0" w:right="0" w:firstLine="523"/>
        <w:jc w:val="both"/>
        <w:spacing w:after="0" w:before="0" w:line="360" w:lineRule="auto"/>
        <w:rPr>
          <w:lang w:val="ru-RU" w:eastAsia="ru-RU" w:bidi="ar-SA"/>
          <w:rFonts w:ascii="Times New Roman" w:eastAsia="Times New Roman" w:hAnsi="Times New Roman" w:cs="Times New Roman"/>
          <w:b/>
          <w:sz w:val="28"/>
          <w:szCs w:val="28"/>
        </w:rPr>
      </w:pPr>
      <w:r>
        <w:rPr>
          <w:rFonts w:ascii="Times New Roman" w:eastAsia="Times New Roman" w:hAnsi="Times New Roman"/>
          <w:b/>
          <w:bCs/>
          <w:sz w:val="28"/>
          <w:szCs w:val="28"/>
        </w:rPr>
        <w:t xml:space="preserve">Практическая значимость и перспективы: </w:t>
      </w:r>
      <w:r>
        <w:rPr>
          <w:rFonts w:ascii="Times New Roman" w:eastAsia="Times New Roman" w:hAnsi="Times New Roman"/>
          <w:bCs/>
          <w:sz w:val="28"/>
          <w:szCs w:val="28"/>
        </w:rPr>
        <w:t>результаты данной исследовательской работы  использованы при проведении предметных недель (проведение экскурсий), готовый материал хранится в школьном музее «Наследие», представлен  на встрече с гаврилов-ямскими поэтами. Разработан проект книги Л.А.Николаевой “Жар-птица”, который будет переслан в “Издательский Дом Николаевых” г.Фурманов.</w:t>
      </w:r>
    </w:p>
    <w:p>
      <w:pPr>
        <w:pStyle w:val="a1"/>
        <w:ind w:firstLine="567"/>
        <w:bidi w:val="off"/>
        <w:widowControl/>
        <w:jc w:val="right"/>
        <w:spacing w:after="0" w:before="0" w:line="360" w:lineRule="auto"/>
        <w:textAlignment w:val="auto"/>
        <w:rPr>
          <w:lang w:val="ru-RU" w:eastAsia="en-US" w:bidi="ar-SA"/>
          <w:rFonts w:ascii="Times New Roman" w:eastAsia="Times New Roman" w:hAnsi="Times New Roman" w:cs="Times New Roman"/>
          <w:sz w:val="28"/>
          <w:szCs w:val="28"/>
        </w:rPr>
      </w:pPr>
      <w:r>
        <w:rPr>
          <w:lang w:val="ru-RU" w:eastAsia="en-US" w:bidi="ar-SA"/>
          <w:rFonts w:ascii="Times New Roman" w:eastAsia="Times New Roman" w:hAnsi="Times New Roman" w:cs="Times New Roman"/>
          <w:sz w:val="28"/>
          <w:szCs w:val="28"/>
        </w:rPr>
        <w:t>Учитель русского языка и литературы</w:t>
      </w:r>
      <w:r>
        <w:rPr>
          <w:lang w:val="ru-RU" w:eastAsia="ru-RU" w:bidi="ar-SA"/>
          <w:rFonts w:ascii="Times New Roman" w:eastAsia="Times New Roman" w:hAnsi="Times New Roman" w:cs="Times New Roman"/>
          <w:sz w:val="28"/>
          <w:szCs w:val="28"/>
        </w:rPr>
        <w:t xml:space="preserve"> </w:t>
      </w:r>
    </w:p>
    <w:p>
      <w:pPr>
        <w:pStyle w:val="a1"/>
        <w:ind w:firstLine="567"/>
        <w:bidi w:val="off"/>
        <w:widowControl/>
        <w:jc w:val="right"/>
        <w:spacing w:after="0" w:before="0" w:line="360" w:lineRule="auto"/>
        <w:textAlignment w:val="auto"/>
        <w:rPr>
          <w:lang w:val="ru-RU" w:eastAsia="en-US" w:bidi="ar-SA"/>
          <w:rFonts w:ascii="Times New Roman" w:eastAsia="Times New Roman" w:hAnsi="Times New Roman" w:cs="Times New Roman"/>
          <w:sz w:val="28"/>
          <w:szCs w:val="28"/>
        </w:rPr>
      </w:pPr>
      <w:r>
        <w:rPr>
          <w:lang w:val="ru-RU" w:eastAsia="ru-RU" w:bidi="ar-SA"/>
          <w:rFonts w:ascii="Times New Roman" w:eastAsia="Times New Roman" w:hAnsi="Times New Roman" w:cs="Times New Roman"/>
          <w:sz w:val="28"/>
          <w:szCs w:val="28"/>
        </w:rPr>
        <w:t xml:space="preserve"> МОБУ СШ № 2 г.Гаврилов-Яма </w:t>
      </w:r>
    </w:p>
    <w:p>
      <w:pPr>
        <w:pStyle w:val="a1"/>
        <w:ind w:firstLine="567"/>
        <w:bidi w:val="off"/>
        <w:widowControl/>
        <w:jc w:val="right"/>
        <w:spacing w:after="0" w:before="0" w:line="360" w:lineRule="auto"/>
        <w:textAlignment w:val="auto"/>
        <w:rPr>
          <w:lang w:val="ru-RU" w:eastAsia="en-US" w:bidi="ar-SA"/>
          <w:rFonts w:ascii="Times New Roman" w:eastAsia="Times New Roman" w:hAnsi="Times New Roman" w:cs="Times New Roman"/>
          <w:sz w:val="28"/>
          <w:szCs w:val="28"/>
        </w:rPr>
      </w:pPr>
      <w:r>
        <w:rPr>
          <w:lang w:val="ru-RU" w:eastAsia="ru-RU" w:bidi="ar-SA"/>
          <w:rFonts w:ascii="Times New Roman" w:eastAsia="Times New Roman" w:hAnsi="Times New Roman" w:cs="Times New Roman"/>
          <w:sz w:val="28"/>
          <w:szCs w:val="28"/>
        </w:rPr>
        <w:t xml:space="preserve">Новикова И.А. </w:t>
      </w:r>
    </w:p>
    <w:p>
      <w:pPr>
        <w:pStyle w:val="a1"/>
        <w:ind w:firstLine="567"/>
        <w:bidi w:val="off"/>
        <w:widowControl/>
        <w:jc w:val="right"/>
        <w:spacing w:after="0" w:before="0" w:line="360" w:lineRule="auto"/>
        <w:textAlignment w:val="auto"/>
        <w:rPr>
          <w:lang w:val="ru-RU" w:eastAsia="en-US" w:bidi="ar-SA"/>
          <w:rFonts w:ascii="Times New Roman" w:eastAsia="Times New Roman" w:hAnsi="Times New Roman" w:cs="Times New Roman"/>
          <w:sz w:val="28"/>
          <w:szCs w:val="28"/>
        </w:rPr>
      </w:pPr>
      <w:r>
        <w:rPr>
          <w:lang w:val="ru-RU" w:eastAsia="ru-RU" w:bidi="ar-SA"/>
          <w:rFonts w:ascii="Times New Roman" w:eastAsia="Times New Roman" w:hAnsi="Times New Roman" w:cs="Times New Roman"/>
          <w:sz w:val="28"/>
          <w:szCs w:val="28"/>
        </w:rPr>
        <w:t>«5» февраля 2018 г.</w:t>
      </w:r>
    </w:p>
    <w:p>
      <w:pPr>
        <w:pStyle w:val="a1"/>
        <w:ind w:left="4608" w:firstLine="348"/>
        <w:bidi w:val="off"/>
        <w:widowControl/>
        <w:jc w:val="right"/>
        <w:spacing w:after="200" w:before="0" w:line="360" w:lineRule="auto"/>
        <w:textAlignment w:val="auto"/>
        <w:rPr>
          <w:lang w:val="ru-RU" w:eastAsia="en-US" w:bidi="ar-SA"/>
          <w:rFonts w:ascii="Times New Roman" w:eastAsia="Times New Roman" w:hAnsi="Times New Roman" w:cs="Times New Roman"/>
          <w:sz w:val="28"/>
          <w:szCs w:val="28"/>
        </w:rPr>
      </w:pPr>
    </w:p>
    <w:p>
      <w:pPr>
        <w:pStyle w:val="a1"/>
        <w:ind w:firstLine="567"/>
        <w:bidi w:val="off"/>
        <w:widowControl/>
        <w:jc w:val="both"/>
        <w:spacing w:after="200" w:before="0" w:line="360" w:lineRule="auto"/>
        <w:textAlignment w:val="auto"/>
        <w:rPr>
          <w:lang w:val="ru-RU" w:eastAsia="en-US" w:bidi="ar-SA"/>
          <w:rFonts w:ascii="Times New Roman" w:eastAsia="Times New Roman" w:hAnsi="Times New Roman" w:cs="Times New Roman"/>
          <w:sz w:val="28"/>
          <w:szCs w:val="28"/>
        </w:rPr>
      </w:pPr>
    </w:p>
    <w:p>
      <w:pPr>
        <w:pStyle w:val="aff4"/>
        <w:spacing w:after="120" w:before="0"/>
        <w:rPr/>
      </w:pPr>
    </w:p>
    <w:sectPr>
      <w:pgSz w:w="11906" w:h="16838"/>
      <w:pgMar w:top="1134" w:right="1701" w:bottom="851" w:left="1134" w:header="0" w:footer="0" w:gutter="0"/>
      <w:cols/>
      <w:docGrid w:linePitch="360" w:charSpace="-2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EFF" w:usb1="C000785B" w:usb2="00000009" w:usb3="00000001" w:csb0="400001FF" w:csb1="FFFF0000"/>
  </w:font>
  <w:font w:name="&quot;PT Sans&quot;">
    <w:notTrueType w:val="false"/>
  </w:font>
  <w:font w:name="&quot;Helvetica Neue&quot;">
    <w:notTrueType w:val="fals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pPrDefault>
  </w:docDefaults>
  <w:style w:type="paragraph" w:default="1" w:styleId="a1">
    <w:name w:val="Normal"/>
    <w:qFormat/>
    <w:pPr>
      <w:bidi w:val="off"/>
      <w:widowControl/>
      <w:jc w:val="left"/>
      <w:spacing w:after="200" w:before="0" w:line="276" w:lineRule="auto"/>
    </w:pPr>
    <w:rPr>
      <w:lang w:val="ru-RU" w:eastAsia="en-US" w:bidi="ar-SA"/>
      <w:rFonts w:asciiTheme="minorHAnsi" w:eastAsiaTheme="minorHAnsi" w:hAnsiTheme="minorHAnsi" w:cstheme="minorBidi"/>
      <w:color w:val="auto"/>
      <w:sz w:val="22"/>
      <w:szCs w:val="22"/>
    </w:rPr>
  </w:style>
  <w:style w:type="character" w:default="1" w:styleId="a2">
    <w:name w:val="Default Paragraph Font"/>
    <w:qFormat/>
    <w:semiHidden/>
    <w:unhideWhenUsed/>
    <w:rPr/>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qFormat/>
    <w:semiHidden/>
    <w:unhideWhenUsed/>
  </w:style>
  <w:style w:type="paragraph" w:styleId="aff4">
    <w:name w:val="Body Text"/>
    <w:basedOn w:val="a1"/>
    <w:link w:val="Normal"/>
    <w:pPr>
      <w:spacing w:after="120" w:before="0"/>
    </w:pPr>
    <w:rPr/>
  </w:style>
  <w:style w:type="paragraph" w:styleId="a1">
    <w:name w:val="Normal"/>
    <w:qFormat/>
    <w:pPr>
      <w:bidi w:val="off"/>
      <w:widowControl/>
      <w:jc w:val="left"/>
      <w:spacing w:after="200" w:before="0" w:line="276" w:lineRule="auto"/>
    </w:pPr>
    <w:rPr>
      <w:lang w:val="ru-RU" w:eastAsia="en-US" w:bidi="ar-SA"/>
      <w:rFonts w:asciiTheme="minorHAnsi" w:eastAsiaTheme="minorHAnsi"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мвидео</cp:lastModifiedBy>
  <cp:revision>1</cp:revision>
  <dcterms:created xsi:type="dcterms:W3CDTF">2018-02-03T07:39:20Z</dcterms:created>
  <dcterms:modified xsi:type="dcterms:W3CDTF">2018-02-05T19:09:23Z</dcterms:modified>
  <cp:version>0900.0000.01</cp:version>
</cp:coreProperties>
</file>