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AA" w:rsidRDefault="004D16C1">
      <w:pPr>
        <w:pStyle w:val="Textbody"/>
        <w:spacing w:after="150"/>
        <w:jc w:val="center"/>
        <w:rPr>
          <w:rFonts w:ascii="Helvetica Neue" w:hAnsi="Helvetica Neue" w:hint="eastAsia"/>
          <w:b/>
          <w:color w:val="333333"/>
          <w:sz w:val="21"/>
        </w:rPr>
      </w:pPr>
      <w:bookmarkStart w:id="0" w:name="_GoBack"/>
      <w:bookmarkEnd w:id="0"/>
      <w:r>
        <w:rPr>
          <w:rFonts w:ascii="Helvetica Neue" w:hAnsi="Helvetica Neue"/>
          <w:b/>
          <w:color w:val="333333"/>
          <w:sz w:val="21"/>
        </w:rPr>
        <w:t>Технологическая карта урока</w:t>
      </w:r>
    </w:p>
    <w:p w:rsidR="00B641AA" w:rsidRDefault="004D16C1">
      <w:pPr>
        <w:pStyle w:val="Textbody"/>
        <w:spacing w:after="150"/>
        <w:jc w:val="center"/>
        <w:rPr>
          <w:rFonts w:ascii="Helvetica Neue" w:hAnsi="Helvetica Neue" w:hint="eastAsia"/>
          <w:b/>
          <w:color w:val="333333"/>
          <w:sz w:val="21"/>
        </w:rPr>
      </w:pPr>
      <w:r>
        <w:rPr>
          <w:rFonts w:ascii="Helvetica Neue" w:hAnsi="Helvetica Neue"/>
          <w:b/>
          <w:color w:val="333333"/>
          <w:sz w:val="21"/>
        </w:rPr>
        <w:t>Формирование регулятивного УУД: умения осуществлять контроль.</w:t>
      </w:r>
    </w:p>
    <w:p w:rsidR="00B641AA" w:rsidRDefault="004D16C1">
      <w:pPr>
        <w:pStyle w:val="Textbody"/>
        <w:spacing w:after="150"/>
        <w:jc w:val="center"/>
        <w:rPr>
          <w:rFonts w:ascii="Helvetica Neue" w:hAnsi="Helvetica Neue" w:hint="eastAsia"/>
          <w:b/>
          <w:color w:val="333333"/>
          <w:sz w:val="21"/>
        </w:rPr>
      </w:pPr>
      <w:r>
        <w:rPr>
          <w:rFonts w:ascii="Helvetica Neue" w:hAnsi="Helvetica Neue"/>
          <w:b/>
          <w:color w:val="333333"/>
          <w:sz w:val="21"/>
        </w:rPr>
        <w:t>Выполнил: Клюев В.В</w:t>
      </w:r>
    </w:p>
    <w:p w:rsidR="00B641AA" w:rsidRDefault="004D16C1">
      <w:pPr>
        <w:pStyle w:val="Textbody"/>
        <w:spacing w:after="150"/>
        <w:jc w:val="both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Предмет: физическая культура</w:t>
      </w:r>
    </w:p>
    <w:p w:rsidR="00B641AA" w:rsidRDefault="004D16C1">
      <w:pPr>
        <w:pStyle w:val="Textbody"/>
        <w:spacing w:after="150"/>
        <w:jc w:val="both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Класс: 5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Тема урока: Эстафеты с мячом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 xml:space="preserve">Цель </w:t>
      </w:r>
      <w:r>
        <w:rPr>
          <w:rFonts w:ascii="Helvetica Neue" w:hAnsi="Helvetica Neue"/>
          <w:color w:val="333333"/>
          <w:sz w:val="21"/>
        </w:rPr>
        <w:t>урока: Совершенствование ведения баскетбольного мяча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Задачи урока: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1.Актуализировать знания о баскетболе, баскетбольном мяче;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2.Совершенствовать способы ведения, передачи мяча в парах;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3.Закреплять понятия физических качеств: ловкость, быстрота, выносливо</w:t>
      </w:r>
      <w:r>
        <w:rPr>
          <w:rFonts w:ascii="Helvetica Neue" w:hAnsi="Helvetica Neue"/>
          <w:color w:val="333333"/>
          <w:sz w:val="21"/>
        </w:rPr>
        <w:t>сть;</w:t>
      </w:r>
    </w:p>
    <w:p w:rsidR="00B641AA" w:rsidRDefault="004D16C1">
      <w:pPr>
        <w:pStyle w:val="Textbody"/>
        <w:spacing w:after="150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4.Формировать универсальные учебные действия</w:t>
      </w:r>
    </w:p>
    <w:p w:rsidR="00B641AA" w:rsidRDefault="004D16C1">
      <w:pPr>
        <w:pStyle w:val="Textbody"/>
        <w:spacing w:after="150"/>
        <w:jc w:val="both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Тип урока: образовательно-тренировочной направленности</w:t>
      </w:r>
    </w:p>
    <w:p w:rsidR="00B641AA" w:rsidRDefault="004D16C1">
      <w:pPr>
        <w:pStyle w:val="Textbody"/>
        <w:spacing w:after="150"/>
        <w:jc w:val="both"/>
        <w:rPr>
          <w:rFonts w:ascii="Helvetica Neue" w:hAnsi="Helvetica Neue" w:hint="eastAsia"/>
          <w:color w:val="333333"/>
          <w:sz w:val="21"/>
        </w:rPr>
      </w:pPr>
      <w:r>
        <w:rPr>
          <w:rFonts w:ascii="Helvetica Neue" w:hAnsi="Helvetica Neue"/>
          <w:color w:val="333333"/>
          <w:sz w:val="21"/>
        </w:rPr>
        <w:t>Необходимое оборудование: баскетбольные мячи, конусы, обручи</w:t>
      </w:r>
    </w:p>
    <w:p w:rsidR="00B641AA" w:rsidRDefault="00B641AA">
      <w:pPr>
        <w:pStyle w:val="Textbody"/>
        <w:spacing w:after="150"/>
        <w:jc w:val="center"/>
      </w:pPr>
    </w:p>
    <w:p w:rsidR="00B641AA" w:rsidRDefault="004D16C1">
      <w:pPr>
        <w:pStyle w:val="Textbody"/>
        <w:spacing w:after="150"/>
        <w:jc w:val="center"/>
        <w:rPr>
          <w:rFonts w:ascii="Helvetica Neue" w:hAnsi="Helvetica Neue" w:hint="eastAsia"/>
          <w:b/>
          <w:color w:val="333333"/>
          <w:sz w:val="21"/>
        </w:rPr>
      </w:pPr>
      <w:r>
        <w:rPr>
          <w:rFonts w:ascii="Helvetica Neue" w:hAnsi="Helvetica Neue"/>
          <w:b/>
          <w:color w:val="333333"/>
          <w:sz w:val="21"/>
        </w:rPr>
        <w:t>СТРУКТУРА И ХОД УРОКА</w:t>
      </w:r>
    </w:p>
    <w:tbl>
      <w:tblPr>
        <w:tblW w:w="14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2115"/>
        <w:gridCol w:w="4275"/>
        <w:gridCol w:w="3990"/>
        <w:gridCol w:w="2475"/>
      </w:tblGrid>
      <w:tr w:rsidR="00B641A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Этапы урока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Цель этапа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Деятельность педагога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Деятельность </w:t>
            </w:r>
            <w:r>
              <w:rPr>
                <w:b/>
                <w:sz w:val="21"/>
              </w:rPr>
              <w:t>обучающихся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Формирование УУД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Организационный момент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Построение, приветствие. Организация обучающихся на урок, формирование самооценки готовности к уроку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Построение, приветствие, создание ситуации для оценки готовности к уроку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-кто сегодня хочет получить «</w:t>
            </w:r>
            <w:r>
              <w:rPr>
                <w:sz w:val="21"/>
              </w:rPr>
              <w:t>5»? Получат ее: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а –активные;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б- быстрые;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в - внимательные;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г – говорящие по делу;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д – дисциплинированные, дружные.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Я буду делать пометки себе, за тем сравним с вашей самооценкой.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Отвечают на вопросы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Самооценка готовности к уроку, учебно-познавательный </w:t>
            </w:r>
            <w:r>
              <w:rPr>
                <w:sz w:val="21"/>
              </w:rPr>
              <w:t>интерес к уроку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Актуализация знаний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Актуализация знаний о баскетболе и баскетбольном мяче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Организация деятельности обучающихся по актуализации знаний о баскетболе и баскетбольном мяче: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с каким мячом мы начали работать на прошлом уроке?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-что означает «ба</w:t>
            </w:r>
            <w:r>
              <w:rPr>
                <w:sz w:val="21"/>
              </w:rPr>
              <w:t>скетбол»?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-как называются двигательные действия, когда мы набиваем мяч на месте или при ходьбе, беге? (ведение мяча). Его еще называют дриблинг.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Отвечают на вопросы, вспоминая рассказ и показ движений учителя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Актуализация знаний, необходимых для понимания </w:t>
            </w:r>
            <w:r>
              <w:rPr>
                <w:sz w:val="21"/>
              </w:rPr>
              <w:t>темы, умения осознанно и произвольно осуществлять высказывания в устной форме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Постановка учебной задачи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Формирование умения целеполагания, представления о результате деятельности, закрепление знаний по двигательным действиям и исходным положениям.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Создание ситуации для самоопределения обучающихся и условий для развития у обучающихся умения ставить цель и представлять результат.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Кто хочет еще лучше овладеть ведением баскетбольного мяча, хлопните в ладоши.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С чего всегда начинается урок? ( с размин</w:t>
            </w:r>
            <w:r>
              <w:rPr>
                <w:sz w:val="21"/>
              </w:rPr>
              <w:t>ки)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Игра «Самый лучший».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Демонстрация двигательных действий. ходьба: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на носках, руки вверх;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-на пятках, руки на пояс, локти назад;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- на внешней стороне стопы, разминаем кисти рук;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в полуприседе, руки за головой;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перекатом с пятки на носок, круговые д</w:t>
            </w:r>
            <w:r>
              <w:rPr>
                <w:sz w:val="21"/>
              </w:rPr>
              <w:t>вижения руками вперед и назад;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бег.</w:t>
            </w:r>
          </w:p>
          <w:p w:rsidR="00B641AA" w:rsidRDefault="00B641AA">
            <w:pPr>
              <w:pStyle w:val="TableContents"/>
              <w:spacing w:after="150"/>
            </w:pP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Обучающийся предлагает свои способы действия, которые показывают с помощью баскетбольного мяча, выполняют упражнения по укреплению осанки, контролируют свои действия, ориентируясь на показ движений учителем.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Умение </w:t>
            </w:r>
            <w:r>
              <w:rPr>
                <w:sz w:val="21"/>
              </w:rPr>
              <w:t>использовать имеющиеся знания и опыт, умение распознавать и называть двигательные действия, умение самоопределяться к задачам урока и целеполаганию, умение определять собственную деятельность по достижению цели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Открытие нового знания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Соотношение команд уч</w:t>
            </w:r>
            <w:r>
              <w:rPr>
                <w:sz w:val="21"/>
              </w:rPr>
              <w:t xml:space="preserve">ителя с двигательными действиями учеников, формирование правильной осанки и восстановление дыхания, способствование укреплению мышечного корсета, обучение упражнениям с мячом в парах, развитие ловкости, совершенствование умения выбирать способы действия с </w:t>
            </w:r>
            <w:r>
              <w:rPr>
                <w:sz w:val="21"/>
              </w:rPr>
              <w:t>баскетбольным мячом, способствовать самоопределению обучающихся в подготовке эстафет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Построение. Создание ситуации для оценивания выполнения двигательных действий классного коллектива (приглашается ученик на роль учителя, который дает оценку выполнения дви</w:t>
            </w:r>
            <w:r>
              <w:rPr>
                <w:sz w:val="21"/>
              </w:rPr>
              <w:t>гательного действия классного коллектива).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Какое физическое качество развивается при работе с мячом? (ловкость)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Техника безопасности во время ведения, передачи баскетбольного мяча ( аккуратно работаем сами и бережно относимся к напарнику).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Перестроение в</w:t>
            </w:r>
            <w:r>
              <w:rPr>
                <w:sz w:val="21"/>
              </w:rPr>
              <w:t xml:space="preserve"> две шеренги, в колонну по 2, вторые номера берут мячи.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Стойка баскетболиста.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Упражнения на развитие ловкости: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наклоны;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-приседания, держась за мяч;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передачи под ногами, за головой;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повороты с передачей мяча;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передача от груди;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- обвести вокруг </w:t>
            </w:r>
            <w:r>
              <w:rPr>
                <w:sz w:val="21"/>
              </w:rPr>
              <w:t>туловища, передача;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ведение на месте правой рукой 5 раз ( передача левой);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ведение поочередно правой- левой рукой, смотреть на партнера, когда он покажет 10 пальцев- передача;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ведение вокруг партнера, передача.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Верните мячи вторым номерам. Положите м</w:t>
            </w:r>
            <w:r>
              <w:rPr>
                <w:sz w:val="21"/>
              </w:rPr>
              <w:t>ячи на место. Построение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Обучающиеся выполняют движения в строю по команде учителя, соотносят свои действия с командами учителя, бережно относятся к своему и чужому здоровью, контролируют свои действия, работают в парах на принципах уважения, доброжелатель</w:t>
            </w:r>
            <w:r>
              <w:rPr>
                <w:sz w:val="21"/>
              </w:rPr>
              <w:t>ности, взаимопомощи, работают самостоятельно.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Умение видеть и чувствовать красоту движения. Умение осознанно и произвольно осуществлять высказывания в устной форме, формирование бережного отношения к своему здоровью, умение проявлять дисциплинированность, </w:t>
            </w:r>
            <w:r>
              <w:rPr>
                <w:sz w:val="21"/>
              </w:rPr>
              <w:t>контролировать свои действия, ориентируясь на показ движения учителя, умение организовывать деятельность в паре, умение в доступной форме объяснять правила эстафеты, выдвигать предложения, согласовывать и принимать коллективные решения;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умение активно вклю</w:t>
            </w:r>
            <w:r>
              <w:rPr>
                <w:sz w:val="21"/>
              </w:rPr>
              <w:t xml:space="preserve">чаться в коммуникации со </w:t>
            </w:r>
            <w:r>
              <w:rPr>
                <w:sz w:val="21"/>
              </w:rPr>
              <w:lastRenderedPageBreak/>
              <w:t>сверстниками, умение самостоятельно организовывать свою деятельность.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Первичное закрепление</w:t>
            </w: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  <w:p w:rsidR="00B641AA" w:rsidRDefault="00B641AA">
            <w:pPr>
              <w:pStyle w:val="TableContents"/>
              <w:spacing w:after="150"/>
            </w:pP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Формирование прочных навыков работы с баскетбольным мячом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Организация деятельности обучающихся по первичному закреплению </w:t>
            </w:r>
            <w:r>
              <w:rPr>
                <w:sz w:val="21"/>
              </w:rPr>
              <w:t>новых знаний.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Ребята, скажите, а вы сможете придумать эстафеты с баскетбольными мячами? Я вам помогу. Делимся на 2 команды. Команды выбирают капитана.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К слову «Баскетболисты» добавьте прилагательное, получится название команды. Давайте придумаем эстафе</w:t>
            </w:r>
            <w:r>
              <w:rPr>
                <w:sz w:val="21"/>
              </w:rPr>
              <w:t>ты, можно использовать конусы, обручи. Первый раз пробуем, второй- соревнуемся. Организация эстафет.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Придумывают эстафеты, делятся на 2 команды, выбирают капитана, придумывают название команды, соревнуются.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Умение самоопределяться с заданием, принимать реш</w:t>
            </w:r>
            <w:r>
              <w:rPr>
                <w:sz w:val="21"/>
              </w:rPr>
              <w:t>ения по его выполнению; умение выдвигать предложения, принимать коллективные решения, организовывать коллективную совместную деятельность; умение в доступной форме объяснить правила эстафеты.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Контроль и оценка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Формирование умения осуществлять контроль и </w:t>
            </w:r>
            <w:r>
              <w:rPr>
                <w:sz w:val="21"/>
              </w:rPr>
              <w:t>оценку учебной деятельности группы и самооценку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Содействие развитию у обучающихся навыков самоконтроля и самооценки, взаимооценки, организации взаимооценки в парах.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Что будем оценивать?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Добились ли поставленной цели?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Какие знания и умения, качества м</w:t>
            </w:r>
            <w:r>
              <w:rPr>
                <w:sz w:val="21"/>
              </w:rPr>
              <w:t>огут пригодиться вам в жизни? Примеры.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Обучающиеся контролируют работу с мячом в парах, проговаривают критерии оценки, приводят примеры жизненных ситуаций, где могут применить свои знания и умения, навыки и качества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Умения проверять, оценивать работу други</w:t>
            </w:r>
            <w:r>
              <w:rPr>
                <w:sz w:val="21"/>
              </w:rPr>
              <w:t>х, положительное отношение к проделанной работе; осознание ценности изученного материала, применение его в жизненных ситуациях.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Обобщение и систематизация знаний и способов действий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Обобщение и систематизация: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знаний о способах ведения баскетбольного мя</w:t>
            </w:r>
            <w:r>
              <w:rPr>
                <w:sz w:val="21"/>
              </w:rPr>
              <w:t>ча;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умений вести мяч и проводить эстафеты с ним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Педагог дает задания в парах: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ведение мяча вокруг партнера, передача – ведение поочередно вправо – левой рукой, смотреть на партнера, когда он покажет 10 пальцев – передача;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- ведение на месте правой </w:t>
            </w:r>
            <w:r>
              <w:rPr>
                <w:sz w:val="21"/>
              </w:rPr>
              <w:t>рукой 5 раз – передача левой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Выполняют упражнения, обсуждают ошибки, исправляют их, делают замечания, оценивают свою работу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Понимание способов ведения и передачи мяча, умение применять новые навыки и умения, умение организовывать ведение в парах, осуществл</w:t>
            </w:r>
            <w:r>
              <w:rPr>
                <w:sz w:val="21"/>
              </w:rPr>
              <w:t>ять контроль и взаимоконтроль; развитие мыслительной способности- сравнения и физической – ловкость, быстрота, координация движений</w:t>
            </w:r>
          </w:p>
        </w:tc>
      </w:tr>
      <w:tr w:rsidR="00B641AA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Рефлексия</w:t>
            </w:r>
          </w:p>
        </w:tc>
        <w:tc>
          <w:tcPr>
            <w:tcW w:w="2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Развитие рефлексивных умений, вовлечение детей к подготовке спортивного праздника</w:t>
            </w:r>
          </w:p>
        </w:tc>
        <w:tc>
          <w:tcPr>
            <w:tcW w:w="4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Создание условий для осмысления</w:t>
            </w:r>
            <w:r>
              <w:rPr>
                <w:sz w:val="21"/>
              </w:rPr>
              <w:t xml:space="preserve"> проделанной работе урок, формирования самооценки, вовлечения детей к подготовке спортивного праздника.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Построение.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Какая была наша цель?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С каким настроением заканчивается наш урок?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- Почему?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Чему вы научились на уроке?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 xml:space="preserve">- Что особенно вам </w:t>
            </w:r>
            <w:r>
              <w:rPr>
                <w:sz w:val="21"/>
              </w:rPr>
              <w:t>понравилось?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Что хотели бы выполнить дома?</w:t>
            </w:r>
          </w:p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- Домашнее задание придумайте эстафету с ведением в движении,</w:t>
            </w:r>
          </w:p>
        </w:tc>
        <w:tc>
          <w:tcPr>
            <w:tcW w:w="3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lastRenderedPageBreak/>
              <w:t>Высказывают свое мнение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B641AA" w:rsidRDefault="004D16C1">
            <w:pPr>
              <w:pStyle w:val="TableContents"/>
              <w:spacing w:after="150"/>
              <w:rPr>
                <w:sz w:val="21"/>
              </w:rPr>
            </w:pPr>
            <w:r>
              <w:rPr>
                <w:sz w:val="21"/>
              </w:rPr>
              <w:t>Осознание обучающимися практической и личностной значимости результатов каждого этапа урока, умение применять поученные знани</w:t>
            </w:r>
            <w:r>
              <w:rPr>
                <w:sz w:val="21"/>
              </w:rPr>
              <w:t xml:space="preserve">я в организации и проведении досуга, умение дать самооценку </w:t>
            </w:r>
            <w:r>
              <w:rPr>
                <w:sz w:val="21"/>
              </w:rPr>
              <w:lastRenderedPageBreak/>
              <w:t>собственной деятельности.</w:t>
            </w:r>
          </w:p>
        </w:tc>
      </w:tr>
    </w:tbl>
    <w:p w:rsidR="00B641AA" w:rsidRDefault="004D16C1">
      <w:pPr>
        <w:pStyle w:val="Textbody"/>
      </w:pPr>
      <w:r>
        <w:lastRenderedPageBreak/>
        <w:br/>
      </w:r>
    </w:p>
    <w:sectPr w:rsidR="00B641A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6C1">
      <w:r>
        <w:separator/>
      </w:r>
    </w:p>
  </w:endnote>
  <w:endnote w:type="continuationSeparator" w:id="0">
    <w:p w:rsidR="00000000" w:rsidRDefault="004D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6C1">
      <w:r>
        <w:rPr>
          <w:color w:val="000000"/>
        </w:rPr>
        <w:separator/>
      </w:r>
    </w:p>
  </w:footnote>
  <w:footnote w:type="continuationSeparator" w:id="0">
    <w:p w:rsidR="00000000" w:rsidRDefault="004D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641AA"/>
    <w:rsid w:val="004D16C1"/>
    <w:rsid w:val="00B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F8974-75A3-4D9B-874B-C71A3D7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Cabinet21</dc:creator>
  <cp:lastModifiedBy>Cabinet21</cp:lastModifiedBy>
  <cp:revision>2</cp:revision>
  <dcterms:created xsi:type="dcterms:W3CDTF">2019-12-28T07:16:00Z</dcterms:created>
  <dcterms:modified xsi:type="dcterms:W3CDTF">2019-12-28T07:16:00Z</dcterms:modified>
</cp:coreProperties>
</file>