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82" w:rsidRDefault="000B7B82" w:rsidP="00DC7396">
      <w:pPr>
        <w:jc w:val="center"/>
        <w:rPr>
          <w:b/>
          <w:sz w:val="20"/>
        </w:rPr>
      </w:pPr>
      <w:bookmarkStart w:id="0" w:name="_GoBack"/>
      <w:bookmarkEnd w:id="0"/>
    </w:p>
    <w:p w:rsidR="000B7B82" w:rsidRDefault="000B7B82" w:rsidP="00DC7396">
      <w:pPr>
        <w:jc w:val="center"/>
        <w:rPr>
          <w:b/>
          <w:sz w:val="20"/>
        </w:rPr>
      </w:pPr>
    </w:p>
    <w:p w:rsidR="00DC7396" w:rsidRPr="000B7B82" w:rsidRDefault="00DC7396" w:rsidP="00DC7396">
      <w:pPr>
        <w:jc w:val="center"/>
        <w:rPr>
          <w:b/>
          <w:szCs w:val="24"/>
        </w:rPr>
      </w:pPr>
      <w:r w:rsidRPr="000B7B82">
        <w:rPr>
          <w:b/>
          <w:szCs w:val="24"/>
        </w:rPr>
        <w:t xml:space="preserve">План проведения мероприятий </w:t>
      </w:r>
    </w:p>
    <w:p w:rsidR="000B7B82" w:rsidRPr="000B7B82" w:rsidRDefault="00DC7396" w:rsidP="00DC7396">
      <w:pPr>
        <w:jc w:val="center"/>
        <w:rPr>
          <w:b/>
          <w:szCs w:val="24"/>
        </w:rPr>
      </w:pPr>
      <w:r w:rsidRPr="000B7B82">
        <w:rPr>
          <w:b/>
          <w:szCs w:val="24"/>
        </w:rPr>
        <w:t xml:space="preserve">в муниципальном общеобразовательном бюджетном учреждении </w:t>
      </w:r>
    </w:p>
    <w:p w:rsidR="00DC7396" w:rsidRPr="000B7B82" w:rsidRDefault="00DC7396" w:rsidP="00DC7396">
      <w:pPr>
        <w:jc w:val="center"/>
        <w:rPr>
          <w:b/>
          <w:szCs w:val="24"/>
        </w:rPr>
      </w:pPr>
      <w:r w:rsidRPr="000B7B82">
        <w:rPr>
          <w:b/>
          <w:szCs w:val="24"/>
        </w:rPr>
        <w:t xml:space="preserve">«Средняя школа №2 имени Д. В. Крылова» </w:t>
      </w:r>
    </w:p>
    <w:p w:rsidR="00DC7396" w:rsidRPr="000B7B82" w:rsidRDefault="00DC7396" w:rsidP="00DC7396">
      <w:pPr>
        <w:jc w:val="center"/>
        <w:rPr>
          <w:b/>
          <w:szCs w:val="24"/>
        </w:rPr>
      </w:pPr>
      <w:r w:rsidRPr="000B7B82">
        <w:rPr>
          <w:b/>
          <w:szCs w:val="24"/>
        </w:rPr>
        <w:t xml:space="preserve">в </w:t>
      </w:r>
      <w:r w:rsidR="000B7B82" w:rsidRPr="000B7B82">
        <w:rPr>
          <w:b/>
          <w:szCs w:val="24"/>
        </w:rPr>
        <w:t>рамках районной акции</w:t>
      </w:r>
      <w:r w:rsidRPr="000B7B82">
        <w:rPr>
          <w:b/>
          <w:szCs w:val="24"/>
        </w:rPr>
        <w:t xml:space="preserve"> «Неделя безопасного поведения детей в сети Интернет» </w:t>
      </w:r>
    </w:p>
    <w:p w:rsidR="00DC7396" w:rsidRPr="000B7B82" w:rsidRDefault="00DC7396" w:rsidP="00DC7396">
      <w:pPr>
        <w:jc w:val="center"/>
        <w:rPr>
          <w:b/>
          <w:szCs w:val="24"/>
        </w:rPr>
      </w:pPr>
      <w:r w:rsidRPr="000B7B82">
        <w:rPr>
          <w:b/>
          <w:szCs w:val="24"/>
        </w:rPr>
        <w:t>с 08 по 14 февраля 2021 года</w:t>
      </w:r>
    </w:p>
    <w:p w:rsidR="00DC7396" w:rsidRPr="00EA436F" w:rsidRDefault="00DC7396" w:rsidP="00DC7396">
      <w:pPr>
        <w:jc w:val="center"/>
        <w:rPr>
          <w:sz w:val="20"/>
        </w:rPr>
      </w:pPr>
    </w:p>
    <w:tbl>
      <w:tblPr>
        <w:tblStyle w:val="a6"/>
        <w:tblW w:w="15275" w:type="dxa"/>
        <w:tblLayout w:type="fixed"/>
        <w:tblLook w:val="04A0" w:firstRow="1" w:lastRow="0" w:firstColumn="1" w:lastColumn="0" w:noHBand="0" w:noVBand="1"/>
      </w:tblPr>
      <w:tblGrid>
        <w:gridCol w:w="663"/>
        <w:gridCol w:w="3131"/>
        <w:gridCol w:w="1276"/>
        <w:gridCol w:w="2788"/>
        <w:gridCol w:w="5150"/>
        <w:gridCol w:w="2267"/>
      </w:tblGrid>
      <w:tr w:rsidR="00DC7396" w:rsidRPr="000B7B82" w:rsidTr="008A1751">
        <w:tc>
          <w:tcPr>
            <w:tcW w:w="663" w:type="dxa"/>
            <w:hideMark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 xml:space="preserve"> №</w:t>
            </w:r>
          </w:p>
        </w:tc>
        <w:tc>
          <w:tcPr>
            <w:tcW w:w="3131" w:type="dxa"/>
            <w:hideMark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Наименование мероприятия</w:t>
            </w: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(серии одинаковых   мероприятий, их  количество)</w:t>
            </w:r>
          </w:p>
        </w:tc>
        <w:tc>
          <w:tcPr>
            <w:tcW w:w="1276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Количество участников</w:t>
            </w:r>
          </w:p>
          <w:p w:rsidR="00DC7396" w:rsidRPr="000B7B82" w:rsidRDefault="00DC7396" w:rsidP="008A1751">
            <w:pPr>
              <w:jc w:val="center"/>
              <w:rPr>
                <w:color w:val="8496B0" w:themeColor="text2" w:themeTint="99"/>
                <w:szCs w:val="24"/>
              </w:rPr>
            </w:pPr>
          </w:p>
        </w:tc>
        <w:tc>
          <w:tcPr>
            <w:tcW w:w="2788" w:type="dxa"/>
          </w:tcPr>
          <w:p w:rsidR="00DC7396" w:rsidRPr="000B7B82" w:rsidRDefault="000B7B82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Краткое описание</w:t>
            </w:r>
          </w:p>
          <w:p w:rsidR="00DC7396" w:rsidRPr="000B7B82" w:rsidRDefault="00DC7396" w:rsidP="008A1751">
            <w:pPr>
              <w:jc w:val="center"/>
              <w:rPr>
                <w:i/>
                <w:color w:val="8496B0" w:themeColor="text2" w:themeTint="99"/>
                <w:szCs w:val="24"/>
              </w:rPr>
            </w:pPr>
            <w:r w:rsidRPr="000B7B82">
              <w:rPr>
                <w:szCs w:val="24"/>
              </w:rPr>
              <w:t>мероприятия (серии одинаковых   мероприятий)</w:t>
            </w:r>
          </w:p>
          <w:p w:rsidR="00DC7396" w:rsidRPr="000B7B82" w:rsidRDefault="00DC7396" w:rsidP="008A1751">
            <w:pPr>
              <w:jc w:val="center"/>
              <w:rPr>
                <w:i/>
                <w:color w:val="8496B0" w:themeColor="text2" w:themeTint="99"/>
                <w:szCs w:val="24"/>
              </w:rPr>
            </w:pPr>
          </w:p>
          <w:p w:rsidR="00DC7396" w:rsidRPr="000B7B82" w:rsidRDefault="00DC7396" w:rsidP="008A1751">
            <w:pPr>
              <w:jc w:val="center"/>
              <w:rPr>
                <w:i/>
                <w:szCs w:val="24"/>
              </w:rPr>
            </w:pPr>
          </w:p>
        </w:tc>
        <w:tc>
          <w:tcPr>
            <w:tcW w:w="5150" w:type="dxa"/>
            <w:hideMark/>
          </w:tcPr>
          <w:p w:rsidR="00DC7396" w:rsidRPr="000B7B82" w:rsidRDefault="000B7B82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 xml:space="preserve">Название </w:t>
            </w:r>
            <w:proofErr w:type="gramStart"/>
            <w:r w:rsidRPr="000B7B82">
              <w:rPr>
                <w:szCs w:val="24"/>
              </w:rPr>
              <w:t>и</w:t>
            </w:r>
            <w:r w:rsidR="00DC7396" w:rsidRPr="000B7B82">
              <w:rPr>
                <w:szCs w:val="24"/>
              </w:rPr>
              <w:t xml:space="preserve">  место</w:t>
            </w:r>
            <w:proofErr w:type="gramEnd"/>
            <w:r w:rsidR="00DC7396" w:rsidRPr="000B7B82">
              <w:rPr>
                <w:szCs w:val="24"/>
              </w:rPr>
              <w:t xml:space="preserve">  размещения/распространения информационных материалов</w:t>
            </w:r>
          </w:p>
          <w:p w:rsidR="00DC7396" w:rsidRPr="000B7B82" w:rsidRDefault="00DC7396" w:rsidP="008A1751">
            <w:pPr>
              <w:jc w:val="center"/>
              <w:rPr>
                <w:i/>
                <w:szCs w:val="24"/>
              </w:rPr>
            </w:pPr>
          </w:p>
        </w:tc>
        <w:tc>
          <w:tcPr>
            <w:tcW w:w="2267" w:type="dxa"/>
            <w:hideMark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Ответственный исполнитель</w:t>
            </w:r>
          </w:p>
        </w:tc>
      </w:tr>
      <w:tr w:rsidR="00DC7396" w:rsidRPr="000B7B82" w:rsidTr="008A1751">
        <w:tc>
          <w:tcPr>
            <w:tcW w:w="663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1</w:t>
            </w:r>
          </w:p>
        </w:tc>
        <w:tc>
          <w:tcPr>
            <w:tcW w:w="3131" w:type="dxa"/>
          </w:tcPr>
          <w:p w:rsidR="00DC7396" w:rsidRPr="000B7B82" w:rsidRDefault="00DC7396" w:rsidP="008A1751">
            <w:pPr>
              <w:rPr>
                <w:b/>
                <w:szCs w:val="24"/>
              </w:rPr>
            </w:pPr>
            <w:r w:rsidRPr="000B7B82">
              <w:rPr>
                <w:rStyle w:val="a4"/>
                <w:rFonts w:eastAsia="Arial Unicode MS"/>
                <w:color w:val="000000"/>
                <w:szCs w:val="24"/>
                <w:shd w:val="clear" w:color="auto" w:fill="FFFFFF"/>
              </w:rPr>
              <w:t xml:space="preserve">Всероссийская добровольная просветительская интернет-акция </w:t>
            </w:r>
          </w:p>
        </w:tc>
        <w:tc>
          <w:tcPr>
            <w:tcW w:w="1276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360</w:t>
            </w:r>
          </w:p>
        </w:tc>
        <w:tc>
          <w:tcPr>
            <w:tcW w:w="2788" w:type="dxa"/>
          </w:tcPr>
          <w:p w:rsidR="00DC7396" w:rsidRPr="000B7B82" w:rsidRDefault="00DC7396" w:rsidP="008A1751">
            <w:pPr>
              <w:pStyle w:val="a5"/>
              <w:shd w:val="clear" w:color="auto" w:fill="FFFFFF"/>
              <w:spacing w:after="0" w:afterAutospacing="0"/>
              <w:rPr>
                <w:bCs/>
                <w:color w:val="000000"/>
              </w:rPr>
            </w:pPr>
            <w:r w:rsidRPr="000B7B82">
              <w:rPr>
                <w:bCs/>
                <w:color w:val="000000"/>
              </w:rPr>
              <w:t xml:space="preserve"> «Всероссийская добровольная просветительская интернет-акция «Безопасность детей в сети Интернет», организованное редакцией издательского дома «Журнал Школа» с 19 ноября 2020 г. по 7 апреля 2021 г.</w:t>
            </w:r>
          </w:p>
        </w:tc>
        <w:tc>
          <w:tcPr>
            <w:tcW w:w="5150" w:type="dxa"/>
          </w:tcPr>
          <w:p w:rsidR="00DC7396" w:rsidRPr="000B7B82" w:rsidRDefault="00DC7396" w:rsidP="008A1751">
            <w:pPr>
              <w:pStyle w:val="3"/>
              <w:spacing w:before="0" w:after="115"/>
              <w:outlineLvl w:val="2"/>
              <w:rPr>
                <w:rStyle w:val="a4"/>
                <w:rFonts w:ascii="Times New Roman" w:eastAsia="Arial Unicode MS" w:hAnsi="Times New Roman" w:cs="Times New Roman"/>
                <w:color w:val="000000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ascii="Times New Roman" w:eastAsia="Arial Unicode MS" w:hAnsi="Times New Roman" w:cs="Times New Roman"/>
                <w:b/>
                <w:color w:val="000000"/>
                <w:szCs w:val="24"/>
                <w:shd w:val="clear" w:color="auto" w:fill="FFFFFF"/>
              </w:rPr>
              <w:t>«Безопасность детей в сети Интернет»</w:t>
            </w:r>
          </w:p>
          <w:p w:rsidR="00DC7396" w:rsidRPr="000B7B82" w:rsidRDefault="00DC7396" w:rsidP="008A1751">
            <w:pPr>
              <w:pStyle w:val="3"/>
              <w:spacing w:before="0" w:after="115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</w:pPr>
            <w:r w:rsidRPr="000B7B82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  <w:t>Просветительское мероприятие Редакции издательского дома «Журнал Школа»</w:t>
            </w:r>
          </w:p>
          <w:p w:rsidR="00DC7396" w:rsidRPr="000B7B82" w:rsidRDefault="00DC7396" w:rsidP="008A1751">
            <w:pPr>
              <w:pStyle w:val="a5"/>
              <w:shd w:val="clear" w:color="auto" w:fill="FFFFFF"/>
              <w:spacing w:after="0" w:afterAutospacing="0"/>
              <w:rPr>
                <w:bCs/>
                <w:color w:val="000000"/>
              </w:rPr>
            </w:pPr>
            <w:r w:rsidRPr="000B7B82">
              <w:rPr>
                <w:bCs/>
                <w:color w:val="000000"/>
              </w:rPr>
              <w:t>Официальный интернет-сайт просветительского мероприятия:</w:t>
            </w:r>
            <w:r w:rsidRPr="000B7B82">
              <w:rPr>
                <w:bCs/>
                <w:color w:val="000000"/>
              </w:rPr>
              <w:br/>
            </w:r>
            <w:hyperlink r:id="rId5" w:history="1">
              <w:r w:rsidR="000B7B82" w:rsidRPr="0006505D">
                <w:rPr>
                  <w:rStyle w:val="a3"/>
                  <w:b/>
                </w:rPr>
                <w:t>http://ВсероссийскаяАкция.РФ</w:t>
              </w:r>
            </w:hyperlink>
            <w:r w:rsidR="000B7B82">
              <w:rPr>
                <w:b/>
              </w:rPr>
              <w:t xml:space="preserve"> </w:t>
            </w:r>
          </w:p>
          <w:p w:rsidR="00DC7396" w:rsidRPr="000B7B82" w:rsidRDefault="00413829" w:rsidP="008A1751">
            <w:pPr>
              <w:tabs>
                <w:tab w:val="left" w:pos="1052"/>
              </w:tabs>
              <w:rPr>
                <w:szCs w:val="24"/>
              </w:rPr>
            </w:pPr>
            <w:hyperlink r:id="rId6" w:tgtFrame="_blank" w:history="1">
              <w:r w:rsidR="00DC7396" w:rsidRPr="000B7B82">
                <w:rPr>
                  <w:rStyle w:val="a4"/>
                  <w:color w:val="0000FF"/>
                  <w:szCs w:val="24"/>
                  <w:u w:val="single"/>
                </w:rPr>
                <w:t>Ссылка на Положение</w:t>
              </w:r>
            </w:hyperlink>
            <w:r w:rsidR="00DC7396" w:rsidRPr="000B7B82">
              <w:rPr>
                <w:szCs w:val="24"/>
              </w:rPr>
              <w:tab/>
            </w:r>
          </w:p>
        </w:tc>
        <w:tc>
          <w:tcPr>
            <w:tcW w:w="2267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Классные руководители</w:t>
            </w: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1-11 классов</w:t>
            </w:r>
          </w:p>
        </w:tc>
      </w:tr>
      <w:tr w:rsidR="00DC7396" w:rsidRPr="000B7B82" w:rsidTr="008A1751">
        <w:tc>
          <w:tcPr>
            <w:tcW w:w="663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2</w:t>
            </w:r>
          </w:p>
        </w:tc>
        <w:tc>
          <w:tcPr>
            <w:tcW w:w="3131" w:type="dxa"/>
          </w:tcPr>
          <w:p w:rsidR="00DC7396" w:rsidRPr="000B7B82" w:rsidRDefault="00DC7396" w:rsidP="008A1751">
            <w:pPr>
              <w:rPr>
                <w:szCs w:val="24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 xml:space="preserve"> Встреча с инспектором ПДН учащихся 9-11 классов </w:t>
            </w:r>
          </w:p>
          <w:p w:rsidR="00DC7396" w:rsidRPr="000B7B82" w:rsidRDefault="00DC7396" w:rsidP="008A1751">
            <w:pPr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54</w:t>
            </w:r>
          </w:p>
        </w:tc>
        <w:tc>
          <w:tcPr>
            <w:tcW w:w="2788" w:type="dxa"/>
          </w:tcPr>
          <w:p w:rsidR="00DC7396" w:rsidRPr="000B7B82" w:rsidRDefault="00DC7396" w:rsidP="008A1751">
            <w:pPr>
              <w:jc w:val="center"/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</w:pP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–</w:t>
            </w:r>
          </w:p>
        </w:tc>
        <w:tc>
          <w:tcPr>
            <w:tcW w:w="5150" w:type="dxa"/>
          </w:tcPr>
          <w:p w:rsidR="00DC7396" w:rsidRPr="000B7B82" w:rsidRDefault="00DC7396" w:rsidP="008A1751">
            <w:pPr>
              <w:rPr>
                <w:szCs w:val="24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«Законодательные меры за противоправные действия в сфере информационных технологий»</w:t>
            </w: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</w:p>
          <w:p w:rsidR="00122AB8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Зам. директора по ИКТ</w:t>
            </w:r>
          </w:p>
          <w:p w:rsidR="00122AB8" w:rsidRPr="000B7B82" w:rsidRDefault="00122AB8" w:rsidP="00122AB8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Классные руководители</w:t>
            </w:r>
          </w:p>
          <w:p w:rsidR="00DC7396" w:rsidRPr="000B7B82" w:rsidRDefault="00122AB8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9-11 классов</w:t>
            </w:r>
            <w:r w:rsidR="00DC7396" w:rsidRPr="000B7B82">
              <w:rPr>
                <w:szCs w:val="24"/>
              </w:rPr>
              <w:t xml:space="preserve"> </w:t>
            </w:r>
          </w:p>
        </w:tc>
      </w:tr>
      <w:tr w:rsidR="00DC7396" w:rsidRPr="000B7B82" w:rsidTr="008A1751">
        <w:tc>
          <w:tcPr>
            <w:tcW w:w="663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3</w:t>
            </w:r>
          </w:p>
        </w:tc>
        <w:tc>
          <w:tcPr>
            <w:tcW w:w="3131" w:type="dxa"/>
          </w:tcPr>
          <w:p w:rsidR="00DC7396" w:rsidRPr="000B7B82" w:rsidRDefault="00DC7396" w:rsidP="008A1751">
            <w:pPr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 xml:space="preserve">Классные часы-беседы </w:t>
            </w:r>
          </w:p>
          <w:p w:rsidR="00DC7396" w:rsidRPr="000B7B82" w:rsidRDefault="00DC7396" w:rsidP="008A1751">
            <w:pPr>
              <w:rPr>
                <w:rStyle w:val="a4"/>
                <w:rFonts w:eastAsia="Arial Unicode MS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1-11 класс</w:t>
            </w:r>
          </w:p>
        </w:tc>
        <w:tc>
          <w:tcPr>
            <w:tcW w:w="1276" w:type="dxa"/>
          </w:tcPr>
          <w:p w:rsidR="00DC7396" w:rsidRPr="000B7B82" w:rsidRDefault="000B7B82" w:rsidP="008A17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2788" w:type="dxa"/>
          </w:tcPr>
          <w:p w:rsidR="00DC7396" w:rsidRPr="000B7B82" w:rsidRDefault="00DC7396" w:rsidP="008A1751">
            <w:pPr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  <w:t>Классный час</w:t>
            </w:r>
          </w:p>
        </w:tc>
        <w:tc>
          <w:tcPr>
            <w:tcW w:w="5150" w:type="dxa"/>
          </w:tcPr>
          <w:p w:rsidR="00DC7396" w:rsidRPr="000B7B82" w:rsidRDefault="00DC7396" w:rsidP="008A1751">
            <w:pPr>
              <w:rPr>
                <w:szCs w:val="24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«Какие опасности  могут нас поджидать в Интернете?»</w:t>
            </w:r>
          </w:p>
        </w:tc>
        <w:tc>
          <w:tcPr>
            <w:tcW w:w="2267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Классные руководители</w:t>
            </w:r>
          </w:p>
          <w:p w:rsidR="00DC7396" w:rsidRPr="000B7B82" w:rsidRDefault="00122AB8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1-11</w:t>
            </w:r>
            <w:r w:rsidR="00DC7396" w:rsidRPr="000B7B82">
              <w:rPr>
                <w:szCs w:val="24"/>
              </w:rPr>
              <w:t xml:space="preserve"> классов</w:t>
            </w:r>
          </w:p>
        </w:tc>
      </w:tr>
      <w:tr w:rsidR="00DC7396" w:rsidRPr="000B7B82" w:rsidTr="008A1751">
        <w:tc>
          <w:tcPr>
            <w:tcW w:w="663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lastRenderedPageBreak/>
              <w:t>4</w:t>
            </w:r>
          </w:p>
        </w:tc>
        <w:tc>
          <w:tcPr>
            <w:tcW w:w="3131" w:type="dxa"/>
          </w:tcPr>
          <w:p w:rsidR="00DC7396" w:rsidRPr="000B7B82" w:rsidRDefault="00DC7396" w:rsidP="008A1751">
            <w:pPr>
              <w:rPr>
                <w:rStyle w:val="a4"/>
                <w:rFonts w:eastAsia="Arial Unicode MS"/>
                <w:b w:val="0"/>
                <w:spacing w:val="-9"/>
                <w:szCs w:val="24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Обучающий семинар с педагоги</w:t>
            </w:r>
            <w:r w:rsidRPr="000B7B82"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  <w:t>ч</w:t>
            </w: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еским коллективом.</w:t>
            </w:r>
          </w:p>
        </w:tc>
        <w:tc>
          <w:tcPr>
            <w:tcW w:w="1276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46</w:t>
            </w:r>
          </w:p>
        </w:tc>
        <w:tc>
          <w:tcPr>
            <w:tcW w:w="2788" w:type="dxa"/>
          </w:tcPr>
          <w:p w:rsidR="00DC7396" w:rsidRPr="000B7B82" w:rsidRDefault="00DC7396" w:rsidP="008A1751">
            <w:pPr>
              <w:rPr>
                <w:color w:val="000000"/>
                <w:szCs w:val="24"/>
              </w:rPr>
            </w:pPr>
            <w:r w:rsidRPr="000B7B82">
              <w:rPr>
                <w:bCs/>
                <w:color w:val="000000"/>
                <w:szCs w:val="24"/>
              </w:rPr>
              <w:t>Повышение грамотности педагогов по проблемам информационной безопасности</w:t>
            </w:r>
          </w:p>
        </w:tc>
        <w:tc>
          <w:tcPr>
            <w:tcW w:w="5150" w:type="dxa"/>
          </w:tcPr>
          <w:p w:rsidR="00DC7396" w:rsidRPr="000B7B82" w:rsidRDefault="00DC7396" w:rsidP="008A1751">
            <w:pPr>
              <w:rPr>
                <w:rStyle w:val="a4"/>
                <w:rFonts w:eastAsia="Arial Unicode MS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 xml:space="preserve">«Что такое </w:t>
            </w:r>
            <w:proofErr w:type="spellStart"/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кибербуллинг</w:t>
            </w:r>
            <w:proofErr w:type="spellEnd"/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 xml:space="preserve"> и как не допустить проблем из-за травли в Интернете»</w:t>
            </w:r>
          </w:p>
          <w:p w:rsidR="00DC7396" w:rsidRPr="000B7B82" w:rsidRDefault="00DC7396" w:rsidP="008A1751">
            <w:pPr>
              <w:rPr>
                <w:szCs w:val="24"/>
              </w:rPr>
            </w:pPr>
            <w:r w:rsidRPr="000B7B82">
              <w:rPr>
                <w:szCs w:val="24"/>
              </w:rPr>
              <w:t xml:space="preserve">По материалам лаборатории Касперского </w:t>
            </w:r>
            <w:hyperlink r:id="rId7" w:history="1">
              <w:r w:rsidRPr="000B7B82">
                <w:rPr>
                  <w:rStyle w:val="a3"/>
                  <w:szCs w:val="24"/>
                </w:rPr>
                <w:t>https://kids.kaspersky.ru/article/kiberbulling_kak_ne_dopustit_problem_iz-za_travli_v_internete</w:t>
              </w:r>
            </w:hyperlink>
            <w:r w:rsidRPr="000B7B82">
              <w:rPr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Зам. директора по ИКТ</w:t>
            </w:r>
          </w:p>
        </w:tc>
      </w:tr>
      <w:tr w:rsidR="00DC7396" w:rsidRPr="000B7B82" w:rsidTr="008A1751">
        <w:tc>
          <w:tcPr>
            <w:tcW w:w="663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5</w:t>
            </w:r>
          </w:p>
        </w:tc>
        <w:tc>
          <w:tcPr>
            <w:tcW w:w="3131" w:type="dxa"/>
          </w:tcPr>
          <w:p w:rsidR="00DC7396" w:rsidRPr="000B7B82" w:rsidRDefault="00DC7396" w:rsidP="008A1751">
            <w:pPr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 xml:space="preserve">Классные родительские собрания </w:t>
            </w:r>
          </w:p>
          <w:p w:rsidR="00DC7396" w:rsidRPr="000B7B82" w:rsidRDefault="00DC7396" w:rsidP="008A1751">
            <w:pPr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(дистанционные)</w:t>
            </w:r>
            <w:r w:rsidRPr="000B7B82"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276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300</w:t>
            </w:r>
          </w:p>
        </w:tc>
        <w:tc>
          <w:tcPr>
            <w:tcW w:w="2788" w:type="dxa"/>
          </w:tcPr>
          <w:p w:rsidR="00DC7396" w:rsidRPr="000B7B82" w:rsidRDefault="00DC7396" w:rsidP="008A1751">
            <w:pPr>
              <w:rPr>
                <w:bCs/>
                <w:color w:val="000000"/>
                <w:szCs w:val="24"/>
              </w:rPr>
            </w:pPr>
            <w:r w:rsidRPr="000B7B82">
              <w:rPr>
                <w:bCs/>
                <w:color w:val="000000"/>
                <w:szCs w:val="24"/>
              </w:rPr>
              <w:t>Повышение грамотности родителей по проблемам информационной безопасности</w:t>
            </w:r>
          </w:p>
        </w:tc>
        <w:tc>
          <w:tcPr>
            <w:tcW w:w="5150" w:type="dxa"/>
          </w:tcPr>
          <w:p w:rsidR="00DC7396" w:rsidRPr="000B7B82" w:rsidRDefault="00DC7396" w:rsidP="008A1751">
            <w:pPr>
              <w:rPr>
                <w:rStyle w:val="a4"/>
                <w:rFonts w:eastAsia="Arial Unicode MS"/>
                <w:szCs w:val="24"/>
                <w:shd w:val="clear" w:color="auto" w:fill="FFFFFF"/>
              </w:rPr>
            </w:pPr>
          </w:p>
          <w:p w:rsidR="00DC7396" w:rsidRPr="000B7B82" w:rsidRDefault="00DC7396" w:rsidP="008A1751">
            <w:pPr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«Опасен или безопасен Интернет для детей»</w:t>
            </w:r>
          </w:p>
          <w:p w:rsidR="00DC7396" w:rsidRPr="000B7B82" w:rsidRDefault="00DC7396" w:rsidP="008A1751">
            <w:pPr>
              <w:rPr>
                <w:szCs w:val="24"/>
              </w:rPr>
            </w:pPr>
            <w:r w:rsidRPr="000B7B82">
              <w:rPr>
                <w:szCs w:val="24"/>
              </w:rPr>
              <w:t>Группы классов в контакте</w:t>
            </w:r>
          </w:p>
        </w:tc>
        <w:tc>
          <w:tcPr>
            <w:tcW w:w="2267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Зам. директора по ИКТ</w:t>
            </w: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Классные руководители</w:t>
            </w:r>
          </w:p>
          <w:p w:rsidR="00DC7396" w:rsidRPr="000B7B82" w:rsidRDefault="00122AB8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1-11 классов</w:t>
            </w:r>
          </w:p>
        </w:tc>
      </w:tr>
      <w:tr w:rsidR="00DC7396" w:rsidRPr="000B7B82" w:rsidTr="008A1751">
        <w:tc>
          <w:tcPr>
            <w:tcW w:w="663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6</w:t>
            </w:r>
          </w:p>
        </w:tc>
        <w:tc>
          <w:tcPr>
            <w:tcW w:w="3131" w:type="dxa"/>
          </w:tcPr>
          <w:p w:rsidR="00DC7396" w:rsidRPr="000B7B82" w:rsidRDefault="00DC7396" w:rsidP="008A1751">
            <w:pPr>
              <w:rPr>
                <w:rStyle w:val="a4"/>
                <w:rFonts w:eastAsia="Arial Unicode MS"/>
                <w:bCs w:val="0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bCs w:val="0"/>
                <w:szCs w:val="24"/>
                <w:shd w:val="clear" w:color="auto" w:fill="FFFFFF"/>
              </w:rPr>
              <w:t>«Урок цифры»</w:t>
            </w:r>
          </w:p>
          <w:p w:rsidR="00DC7396" w:rsidRPr="000B7B82" w:rsidRDefault="00DC7396" w:rsidP="008A1751">
            <w:pPr>
              <w:rPr>
                <w:rStyle w:val="a4"/>
                <w:rFonts w:eastAsia="Arial Unicode MS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bCs w:val="0"/>
                <w:szCs w:val="24"/>
                <w:shd w:val="clear" w:color="auto" w:fill="FFFFFF"/>
              </w:rPr>
              <w:t>(с 8 по 22 февраля 2021 года)</w:t>
            </w:r>
          </w:p>
          <w:p w:rsidR="00DC7396" w:rsidRPr="000B7B82" w:rsidRDefault="00DC7396" w:rsidP="008A1751">
            <w:pPr>
              <w:rPr>
                <w:rStyle w:val="a4"/>
                <w:rFonts w:eastAsia="Arial Unicode MS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150</w:t>
            </w:r>
          </w:p>
        </w:tc>
        <w:tc>
          <w:tcPr>
            <w:tcW w:w="2788" w:type="dxa"/>
          </w:tcPr>
          <w:p w:rsidR="00DC7396" w:rsidRPr="000B7B82" w:rsidRDefault="00DC7396" w:rsidP="008A1751">
            <w:pPr>
              <w:rPr>
                <w:bCs/>
                <w:color w:val="000000"/>
                <w:szCs w:val="24"/>
              </w:rPr>
            </w:pPr>
            <w:r w:rsidRPr="000B7B82">
              <w:rPr>
                <w:bCs/>
                <w:color w:val="000000"/>
                <w:szCs w:val="24"/>
              </w:rPr>
              <w:t>Участники урока смогут познакомиться с основами информационной безопасности и овладеть важным навыком 21 века — умением защищать свои персональные данные.</w:t>
            </w:r>
          </w:p>
        </w:tc>
        <w:tc>
          <w:tcPr>
            <w:tcW w:w="5150" w:type="dxa"/>
          </w:tcPr>
          <w:p w:rsidR="00DC7396" w:rsidRPr="000B7B82" w:rsidRDefault="00DC7396" w:rsidP="008A1751">
            <w:pPr>
              <w:rPr>
                <w:rStyle w:val="a4"/>
                <w:rFonts w:eastAsia="Arial Unicode MS"/>
                <w:b w:val="0"/>
                <w:bCs w:val="0"/>
                <w:szCs w:val="24"/>
                <w:shd w:val="clear" w:color="auto" w:fill="FFFFFF"/>
              </w:rPr>
            </w:pPr>
            <w:r w:rsidRPr="000B7B82">
              <w:rPr>
                <w:rStyle w:val="a4"/>
                <w:rFonts w:eastAsia="Arial Unicode MS"/>
                <w:szCs w:val="24"/>
                <w:shd w:val="clear" w:color="auto" w:fill="FFFFFF"/>
              </w:rPr>
              <w:t>«Приватность в цифровом мире»</w:t>
            </w:r>
          </w:p>
          <w:p w:rsidR="00DC7396" w:rsidRPr="000B7B82" w:rsidRDefault="00413829" w:rsidP="008A1751">
            <w:pPr>
              <w:rPr>
                <w:szCs w:val="24"/>
              </w:rPr>
            </w:pPr>
            <w:hyperlink r:id="rId8" w:history="1">
              <w:r w:rsidR="00DC7396" w:rsidRPr="000B7B82">
                <w:rPr>
                  <w:rStyle w:val="a3"/>
                  <w:szCs w:val="24"/>
                </w:rPr>
                <w:t>https://урокцифры.рф/</w:t>
              </w:r>
            </w:hyperlink>
            <w:r w:rsidR="00DC7396" w:rsidRPr="000B7B82">
              <w:rPr>
                <w:szCs w:val="24"/>
              </w:rPr>
              <w:t xml:space="preserve">  </w:t>
            </w:r>
          </w:p>
          <w:p w:rsidR="00331696" w:rsidRPr="000B7B82" w:rsidRDefault="00331696" w:rsidP="0033169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B82">
              <w:rPr>
                <w:color w:val="000000"/>
              </w:rPr>
              <w:t>Педагогам</w:t>
            </w:r>
            <w:r w:rsidR="000B7B82">
              <w:rPr>
                <w:color w:val="000000"/>
              </w:rPr>
              <w:t xml:space="preserve"> -</w:t>
            </w:r>
            <w:r w:rsidRPr="000B7B82">
              <w:rPr>
                <w:color w:val="000000"/>
              </w:rPr>
              <w:t xml:space="preserve"> три версии урока: </w:t>
            </w:r>
          </w:p>
          <w:p w:rsidR="00331696" w:rsidRPr="000B7B82" w:rsidRDefault="00331696" w:rsidP="003316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ind w:left="363"/>
              <w:rPr>
                <w:color w:val="000000"/>
                <w:szCs w:val="24"/>
              </w:rPr>
            </w:pPr>
            <w:r w:rsidRPr="000B7B82">
              <w:rPr>
                <w:color w:val="000000"/>
                <w:szCs w:val="24"/>
              </w:rPr>
              <w:t>стандартный (класс с компьютерами и интернетом),</w:t>
            </w:r>
          </w:p>
          <w:p w:rsidR="00331696" w:rsidRPr="000B7B82" w:rsidRDefault="00331696" w:rsidP="003316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ind w:left="363"/>
              <w:rPr>
                <w:color w:val="000000"/>
                <w:szCs w:val="24"/>
              </w:rPr>
            </w:pPr>
            <w:r w:rsidRPr="000B7B82">
              <w:rPr>
                <w:color w:val="000000"/>
                <w:szCs w:val="24"/>
              </w:rPr>
              <w:t>без интернета (класс без компьютеров и интернета),</w:t>
            </w:r>
          </w:p>
          <w:p w:rsidR="00331696" w:rsidRPr="000B7B82" w:rsidRDefault="00331696" w:rsidP="003316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ind w:left="363"/>
              <w:rPr>
                <w:color w:val="000000"/>
                <w:szCs w:val="24"/>
              </w:rPr>
            </w:pPr>
            <w:r w:rsidRPr="000B7B82">
              <w:rPr>
                <w:color w:val="000000"/>
                <w:szCs w:val="24"/>
              </w:rPr>
              <w:t>дистанционный (удаленная коммуникация).</w:t>
            </w:r>
          </w:p>
          <w:p w:rsidR="00DC7396" w:rsidRPr="000B7B82" w:rsidRDefault="00331696" w:rsidP="00331696">
            <w:pPr>
              <w:pStyle w:val="a5"/>
              <w:shd w:val="clear" w:color="auto" w:fill="FFFFFF"/>
              <w:spacing w:before="0" w:beforeAutospacing="0" w:after="0" w:afterAutospacing="0"/>
            </w:pPr>
            <w:r w:rsidRPr="000B7B82">
              <w:rPr>
                <w:color w:val="000000"/>
              </w:rPr>
              <w:t>Каждая версия урока содержит свой набор методических материалов. Подробная информация для педагогов в разделе </w:t>
            </w:r>
            <w:hyperlink r:id="rId9" w:tgtFrame="_blank" w:history="1">
              <w:r w:rsidRPr="000B7B82">
                <w:rPr>
                  <w:rStyle w:val="a3"/>
                </w:rPr>
                <w:t>Материалы к уроку</w:t>
              </w:r>
            </w:hyperlink>
          </w:p>
        </w:tc>
        <w:tc>
          <w:tcPr>
            <w:tcW w:w="2267" w:type="dxa"/>
          </w:tcPr>
          <w:p w:rsidR="00DC7396" w:rsidRPr="000B7B82" w:rsidRDefault="00DC7396" w:rsidP="008A1751">
            <w:pPr>
              <w:jc w:val="center"/>
              <w:rPr>
                <w:szCs w:val="24"/>
              </w:rPr>
            </w:pP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Учитель информатики</w:t>
            </w:r>
          </w:p>
          <w:p w:rsidR="00122AB8" w:rsidRPr="000B7B82" w:rsidRDefault="00DC7396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Классные руководители</w:t>
            </w:r>
          </w:p>
          <w:p w:rsidR="00DC7396" w:rsidRPr="000B7B82" w:rsidRDefault="00122AB8" w:rsidP="008A1751">
            <w:pPr>
              <w:jc w:val="center"/>
              <w:rPr>
                <w:szCs w:val="24"/>
              </w:rPr>
            </w:pPr>
            <w:r w:rsidRPr="000B7B82">
              <w:rPr>
                <w:szCs w:val="24"/>
              </w:rPr>
              <w:t>1-11 классов</w:t>
            </w:r>
          </w:p>
          <w:p w:rsidR="00DC7396" w:rsidRPr="000B7B82" w:rsidRDefault="00DC7396" w:rsidP="008A1751">
            <w:pPr>
              <w:jc w:val="center"/>
              <w:rPr>
                <w:szCs w:val="24"/>
              </w:rPr>
            </w:pPr>
          </w:p>
        </w:tc>
      </w:tr>
    </w:tbl>
    <w:p w:rsidR="00254206" w:rsidRDefault="00254206"/>
    <w:sectPr w:rsidR="00254206" w:rsidSect="0033169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5004"/>
    <w:multiLevelType w:val="multilevel"/>
    <w:tmpl w:val="EFF4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6"/>
    <w:rsid w:val="000B7B82"/>
    <w:rsid w:val="00122AB8"/>
    <w:rsid w:val="00254206"/>
    <w:rsid w:val="00331696"/>
    <w:rsid w:val="00413829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87559-9183-40FD-BD17-0626252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7396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  <w:style w:type="character" w:styleId="a3">
    <w:name w:val="Hyperlink"/>
    <w:rsid w:val="00DC7396"/>
    <w:rPr>
      <w:color w:val="0000FF"/>
      <w:u w:val="single"/>
    </w:rPr>
  </w:style>
  <w:style w:type="character" w:styleId="a4">
    <w:name w:val="Strong"/>
    <w:basedOn w:val="a0"/>
    <w:uiPriority w:val="22"/>
    <w:qFormat/>
    <w:rsid w:val="00DC7396"/>
    <w:rPr>
      <w:b/>
      <w:bCs/>
    </w:rPr>
  </w:style>
  <w:style w:type="paragraph" w:styleId="a5">
    <w:name w:val="Normal (Web)"/>
    <w:basedOn w:val="a"/>
    <w:uiPriority w:val="99"/>
    <w:unhideWhenUsed/>
    <w:rsid w:val="00DC7396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59"/>
    <w:rsid w:val="00DC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16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&#1094;&#1080;&#1092;&#1088;&#1099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s.kaspersky.ru/article/kiberbulling_kak_ne_dopustit_problem_iz-za_travli_v_interne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empceic8avkdac8frhe.xn--p1ai/web/upload/attachments/files/7598e1d1f08a146d387357f0c9920b9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42;&#1089;&#1077;&#1088;&#1086;&#1089;&#1089;&#1080;&#1081;&#1089;&#1082;&#1072;&#1103;&#1040;&#1082;&#1094;&#1080;&#1103;.&#1056;&#1060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h1adlhdnlo2c.xn--p1ai/lessons/cybersecurity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dcterms:created xsi:type="dcterms:W3CDTF">2021-01-29T09:14:00Z</dcterms:created>
  <dcterms:modified xsi:type="dcterms:W3CDTF">2021-02-02T09:36:00Z</dcterms:modified>
</cp:coreProperties>
</file>