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C0" w:rsidRDefault="004A53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520"/>
        <w:gridCol w:w="8324"/>
        <w:gridCol w:w="3793"/>
      </w:tblGrid>
      <w:tr w:rsidR="004A53C0">
        <w:tc>
          <w:tcPr>
            <w:tcW w:w="15389" w:type="dxa"/>
            <w:gridSpan w:val="4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keepNext/>
              <w:keepLines/>
              <w:spacing w:before="240" w:line="259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Маршрутный лист 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класса             </w:t>
            </w:r>
          </w:p>
          <w:p w:rsidR="004A53C0" w:rsidRDefault="002B36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Классный руководитель Граевская ГЮ</w:t>
            </w:r>
          </w:p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A53C0" w:rsidRDefault="002B3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18 мая 2020 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С.224-229- В.Гюго “Гаврош”, прочитать, ответить на вопрос 5 с. 229(письменно)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181 № 883, С. 184 № 907(1,2) 1 столбик.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песню 'Катюша'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6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С.219 упр.309 Прочитать две группы предложений, найти текст, озаглавить и списать его.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природоведение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1.Столица нашей Родины? 2.Перечисли большие города России. 3. Перечисли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большие  реки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России. ПИСЬМЕННО!!!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</w:t>
            </w:r>
            <w:r>
              <w:rPr>
                <w:rFonts w:ascii="Times New Roman" w:eastAsia="Times New Roman" w:hAnsi="Times New Roman" w:cs="Times New Roman"/>
              </w:rPr>
              <w:t xml:space="preserve">ет </w:t>
            </w:r>
          </w:p>
        </w:tc>
        <w:tc>
          <w:tcPr>
            <w:tcW w:w="83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19 мая 2020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С.229-235  М.Твен “Приключения тома Сойера”, прочитать 1.2,3 главы и озаглавить их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182 № 890 (3 столб), № 897(1,2 столбики).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https://youtu.be/kq7fQRyuGqs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Круговая тренировка легкоатлетов</w:t>
            </w:r>
          </w:p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Выполнить разминку, круговую тренировку соблюдая интервалы отдыха, прислать фото или видео выполнения.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упр.311-по заданию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rPr>
          <w:trHeight w:val="7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Перечислите средства защиты от клещей.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5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3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 20 мая 2020 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Стр. 184 № 905, № 910(2)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Нарисуйте  герб нашей страны.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с.109 упр.155. Списать.Вставить пропущенные орфограммы. Подчеркнуть существительные одной чертой, глаголы-двумя чертами, прилагательные-волнистой линией.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С.236-237 “Приключения Тома Сойера”-прочитать 4,5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главы,озаглавить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их. Письменный ответ на вопрос 10 с.239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rPr>
          <w:trHeight w:val="220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(мальчики)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Прочитать: с 41- 42. Прочитать: с 43- 45.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rPr>
          <w:trHeight w:val="220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5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ручных швейных работ: определение длины рабочей нити, приемы работы с иглой.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rPr>
          <w:trHeight w:val="220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5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2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Логопед. занят.</w:t>
            </w:r>
          </w:p>
        </w:tc>
        <w:tc>
          <w:tcPr>
            <w:tcW w:w="832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Мазановой Е.В. " Учусь работать со словом" выполнить задания на стр. 43.</w:t>
            </w: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3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9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 21 мая 2020 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Стр.214 № 155, №156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С.239-247 С.Лагерлёф “Чудесное путешествие Нильса с дикими гусями”, прочитать, озаглавить каждую часть.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https://youtu.be/4tsQwFcQG_Q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Теория легкая атлетика</w:t>
            </w:r>
          </w:p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отве</w:t>
            </w:r>
            <w:r>
              <w:rPr>
                <w:rFonts w:ascii="Times New Roman" w:eastAsia="Times New Roman" w:hAnsi="Times New Roman" w:cs="Times New Roman"/>
              </w:rPr>
              <w:t>тить на вопросы в конце ролика и прислать ответы учителю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природоведение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Перечислите достопримечательности г.Москвы и Санкт - Петербурга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rPr>
          <w:trHeight w:val="220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(мальчики)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Прочитать: с 121-123, Прочитать: с 128-131.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rPr>
          <w:trHeight w:val="220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5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и безопасности при работе с утюгом. Терморегулятор, пароувлажнитель.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rPr>
          <w:trHeight w:val="220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5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Логопед. занят.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Мазановой Е.В. " Учусь работать со словом" выполнить задания на стр. 44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“Вконтакте”</w:t>
            </w:r>
          </w:p>
        </w:tc>
      </w:tr>
      <w:tr w:rsidR="004A53C0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5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3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9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 22 мая 2020 </w:t>
            </w:r>
          </w:p>
          <w:p w:rsidR="004A53C0" w:rsidRDefault="004A5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Повторение. Повторить правило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с.120,С.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121 упр.169. Списать. выбирая пропущенную букву из скобок.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rPr>
          <w:trHeight w:val="375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(мальчики)</w:t>
            </w:r>
          </w:p>
        </w:tc>
        <w:tc>
          <w:tcPr>
            <w:tcW w:w="8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Прочитать: с 133-134.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rPr>
          <w:trHeight w:val="225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ремонту одежды. Подбор ниток. Ремонт одежды по распоровшемуся шву.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rPr>
          <w:trHeight w:val="220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(мальчики)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Прочитать: с 139-141.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rPr>
          <w:trHeight w:val="220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одежды в месте разрыва ткани.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“Вконтакте”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186  № 916 (1,2 столбики), № 917.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  <w:tr w:rsidR="004A53C0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Стр.214 №150, № 151, стр.219 № 178.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rPr>
          <w:trHeight w:val="7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832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139 упр.197-списать, определить род существительных.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«Вконтакте»</w:t>
            </w:r>
          </w:p>
        </w:tc>
      </w:tr>
    </w:tbl>
    <w:p w:rsidR="004A53C0" w:rsidRDefault="002B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4A53C0" w:rsidRDefault="002B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4A53C0" w:rsidRDefault="004A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3C0" w:rsidRDefault="004A5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53C0" w:rsidRDefault="004A5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2"/>
        <w:gridCol w:w="2415"/>
        <w:gridCol w:w="7770"/>
        <w:gridCol w:w="3571"/>
      </w:tblGrid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Маршрутный лист 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A53C0" w:rsidRDefault="002B36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сный руководитель Граевская ГЮ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A53C0" w:rsidRDefault="002B3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18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Повторяем. С.37 С.Михалков “Будь человеком”- выразительное чтение стихотворения. Письменный ответ на вопрос “К кому обращается автор в этом стихотворении и к чему призывает?”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С.197 № 805(2 и 3 столбики),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С.198 № 814(1)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песню 'Катюша' 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6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С.198-правило, упр.266, 267-по заданию,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учебник с. 193 - 196.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645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tabs>
                <w:tab w:val="left" w:pos="1376"/>
                <w:tab w:val="center" w:pos="3777"/>
              </w:tabs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с. 168-170, 172-173, найти на карте объекты, выделенные шрифтом.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19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Повторяем.С.79-80 “Здравствуйте”-прочитать. Письменно ответить на вопрос “Как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правильно  здороваются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 старшими?”</w:t>
            </w:r>
          </w:p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С.197 № 810(1),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С.198 № 813(2,3 столбики)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https://youtu.be/kq7fQRyuGqs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Круговая тренировка легкоатлетов</w:t>
            </w:r>
          </w:p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д/з Выполнить разминку, круговую тренировку соблюдая интервалы отдыха, прислать фото или видео выполнения.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С.200 -правило, упр.269 -по заданию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70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Перечислите состав домашней аптечки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Логопед. занят.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упражнений Мазанова Е.В. "Учусь работать с текстом"выполнить задание на странице 21, упр.6.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20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С.200 № 824, С. 201 № 833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на свободную тему (игрушка, любимое занятие, любимый герой)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С.201 упр.271-прочитайте задание и выполните по образцу, упр.272-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списать,встави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пропущенные орфограммы. Подчеркнуть глаголы и указать время.(Образец.Лось </w:t>
            </w:r>
            <w:r>
              <w:rPr>
                <w:rFonts w:ascii="Times New Roman" w:eastAsia="Times New Roman" w:hAnsi="Times New Roman" w:cs="Times New Roman"/>
                <w:b/>
              </w:rPr>
              <w:t>потерял</w:t>
            </w:r>
            <w:r>
              <w:rPr>
                <w:rFonts w:ascii="Times New Roman" w:eastAsia="Times New Roman" w:hAnsi="Times New Roman" w:cs="Times New Roman"/>
              </w:rPr>
              <w:t xml:space="preserve">(прош.вр.) свои рога, а теперь их </w:t>
            </w:r>
            <w:r>
              <w:rPr>
                <w:rFonts w:ascii="Times New Roman" w:eastAsia="Times New Roman" w:hAnsi="Times New Roman" w:cs="Times New Roman"/>
                <w:b/>
              </w:rPr>
              <w:t>ищет</w:t>
            </w:r>
            <w:r>
              <w:rPr>
                <w:rFonts w:ascii="Times New Roman" w:eastAsia="Times New Roman" w:hAnsi="Times New Roman" w:cs="Times New Roman"/>
              </w:rPr>
              <w:t>(наст.вр.).Выделенные слова-глаголы. подчеркиваем двумя чертами).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рисунок к любому произведению,изученному в 6 классе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220"/>
        </w:trPr>
        <w:tc>
          <w:tcPr>
            <w:tcW w:w="1632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(мальчики)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фильм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https://www.youtube.com/watch?v=tBD0ZetCcNQ</w:t>
              </w:r>
            </w:hyperlink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rPr>
          <w:trHeight w:val="220"/>
        </w:trPr>
        <w:tc>
          <w:tcPr>
            <w:tcW w:w="1632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оператора швейного производства. Значение швейных изделий в жизни человека.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285"/>
        </w:trPr>
        <w:tc>
          <w:tcPr>
            <w:tcW w:w="1632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21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С.212 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907,  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213 № 914.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С.204- правило, упр.275-по образцу, упр.279-по заданию.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https://youtu.be/4tsQwFcQG_Q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Теория легкая атлетика</w:t>
            </w:r>
          </w:p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ответить на вопросы в конце ролика и прислать ответы учителю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учебник с. 184-186.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220"/>
        </w:trPr>
        <w:tc>
          <w:tcPr>
            <w:tcW w:w="1632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(мальчики)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29. Прочитать с. 30.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rPr>
          <w:trHeight w:val="220"/>
        </w:trPr>
        <w:tc>
          <w:tcPr>
            <w:tcW w:w="1632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Накладные карманы. Обработка гладкого накладного кармана.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270"/>
        </w:trPr>
        <w:tc>
          <w:tcPr>
            <w:tcW w:w="1632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22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С.213 упр.288.Списать текст, подчеркнуть глаголы двумя чертами, указать их время и число.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rPr>
          <w:trHeight w:val="416"/>
        </w:trPr>
        <w:tc>
          <w:tcPr>
            <w:tcW w:w="1632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2, 3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(мальчики)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26 – 27 (повторение)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416"/>
        </w:trPr>
        <w:tc>
          <w:tcPr>
            <w:tcW w:w="1632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заплаты ручным способом. Правила наложения, формы заплат.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С.214 № 917, № 918</w:t>
            </w:r>
          </w:p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С.220 № 952(1 столбик)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«ВКонтакте» в личное сообщение</w:t>
            </w:r>
          </w:p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4A53C0" w:rsidRDefault="004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фрукты и овощи являются источником витаминов? Перечислите их.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615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spacing w:before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Посмотреть физическую карту Ярославской области по ссылке: http://www.etomesto.ru/map-yaroslavl_atlas-1964_relyef/.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Логопед. занят.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упражнений Мазанова Е.В. "Учусь работать с текстом"выполнить задание на странице 21-22, упр.1-4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</w:tbl>
    <w:p w:rsidR="004A53C0" w:rsidRDefault="004A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3C0" w:rsidRDefault="002B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4A53C0" w:rsidRDefault="002B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4A53C0" w:rsidRDefault="004A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3C0" w:rsidRDefault="004A53C0" w:rsidP="002B3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7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2"/>
        <w:gridCol w:w="2265"/>
        <w:gridCol w:w="7920"/>
        <w:gridCol w:w="3571"/>
      </w:tblGrid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4A53C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53C0" w:rsidRDefault="002B36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Маршрутный лист 7 Б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4A53C0" w:rsidRDefault="002B36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Классный руководитель Граевская Г.Ю</w:t>
            </w: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26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rPr>
          <w:trHeight w:val="220"/>
        </w:trPr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18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А.Алексин “Двадцать девятое февраля”. Ответить на вопросы на с.280 ( на 9 вопрос-письменно)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Разобрать решение задачи №871 на стр. 257 и записать в тетрадь; Стр. 257 №872(1), стр. 258 № 873(1 столбик)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 песню 'Катюша' 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6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С.253 упр.327, 328 -по заданию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в учебнике с. 206 - 207, выписать в тетрадь текст из «окошечка» и выучить.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Прочитать с. 159-162, в тетрадь текст из «окошечка»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и выучить, выполнить вопрос 1 с. 162.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26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19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С.281 К.Ваншенкин-прочитать биографию, “Мальчишка”-научиться выразительно читать, на вопрос 2 после стихотворения ответить письменно.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Разобрать решение задачи №874 на стр. 258 и записать в тетрадь; стр. 258 №875</w:t>
            </w:r>
            <w:r>
              <w:rPr>
                <w:rFonts w:ascii="Times New Roman" w:eastAsia="Times New Roman" w:hAnsi="Times New Roman" w:cs="Times New Roman"/>
              </w:rPr>
              <w:t>(1), № 877(1 столбик)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https://youtu.be/kq7fQRyuGqs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Круговая тренировка легкоатлетов</w:t>
            </w:r>
          </w:p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д/з Выполнить разминку, круговую тренировку соблюдая интервалы отдыха, прислать фото или видео выполнения.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Повторяем. Правило с.81, упр.103, 104 с.82 по заданию и образцу.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rPr>
          <w:trHeight w:val="70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</w:t>
            </w:r>
            <w:r>
              <w:rPr>
                <w:rFonts w:ascii="Times New Roman" w:eastAsia="Times New Roman" w:hAnsi="Times New Roman" w:cs="Times New Roman"/>
              </w:rPr>
              <w:t>е меры безопасности мы должны соблюдать в наши дни. Перечислите их.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 место оператора швейного оборудования (швеи). Выполнить запись в тетради размеров простыни: односпальной, полутороспальной, двуспальной.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Практическая работа: составить таблицу “Виды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одежды”(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бытовая, производственная, спортивная). Требования к одежде.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26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20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Стр.259 №876(1), № 878.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Перечислите виды декоративно-прикладного творчества (Хохлома, ….)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Повторяем. С.150 упр.193-по заданию,+ подчеркнуть сущ.-одной чертой, глагол-двумя, прилаг.-волнистой линией.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</w:t>
            </w:r>
            <w:r>
              <w:rPr>
                <w:rFonts w:ascii="Times New Roman" w:eastAsia="Times New Roman" w:hAnsi="Times New Roman" w:cs="Times New Roman"/>
              </w:rPr>
              <w:t>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Перечислите главные военные события в истории нашей страны. Укажи дату и событие (см. стр.310-311)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профессии прядильного производства. 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Шерсть, виды шерсти, способы получения. 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“ВКонтакте”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Свойства чистошерстяных и полушерстяных тканей.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Логопедич. Занятие.</w:t>
            </w:r>
          </w:p>
        </w:tc>
        <w:tc>
          <w:tcPr>
            <w:tcW w:w="792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упражнений Мазановой Е.В. " Учусь работать со словом" выполнить задания на стр.23.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26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21 мая 2020 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after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Стр.266 № 21 (2,3 примеры), №22(1)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С.284 К.Ваншенкин “Снежки” -научиться выразительно читать, на вопрос 3,4 -письменный ответ.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https://youtu.be/4tsQwFcQG_Q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Теория легкая атлетика</w:t>
            </w:r>
          </w:p>
          <w:p w:rsidR="004A53C0" w:rsidRDefault="002B361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ответить на во</w:t>
            </w:r>
            <w:r>
              <w:rPr>
                <w:rFonts w:ascii="Times New Roman" w:eastAsia="Times New Roman" w:hAnsi="Times New Roman" w:cs="Times New Roman"/>
              </w:rPr>
              <w:t>просы в конце ролика и прислать ответы учителю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675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в учебнике с. 209-211, 212- 216 и выписать в тетрадь текст из «окошечек» и выучить.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Застежка, виды застежек, назначение, местоположение на изделии.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комплекта “юбка и блузка”, зарисовать образцы в тетради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Моделирование прямой юбки, запись определения в тетради.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Логопедич. Занятие.</w:t>
            </w:r>
          </w:p>
        </w:tc>
        <w:tc>
          <w:tcPr>
            <w:tcW w:w="792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упражнений Мазановой Е.В. " Учусь работать со словом" выполнить задания на стр.24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26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4A53C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22  мая 2020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Повторяем. С.183 упр.239-по заданию.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Повторение: Правила подготовки ткани к раскрою.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Назвать и записать в тетрадь швейные предприятия (организации)..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4A53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264 №10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Расскажите об одном великом князе Руси, чьи заслуги огромны для нашего народа (на выбор).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285"/>
        </w:trPr>
        <w:tc>
          <w:tcPr>
            <w:tcW w:w="1632" w:type="dxa"/>
            <w:tcBorders>
              <w:bottom w:val="single" w:sz="24" w:space="0" w:color="000000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изучает предмет СБО? Что нового вы узнали на уроках? Перечислите несколько тем.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  <w:tr w:rsidR="004A53C0">
        <w:trPr>
          <w:trHeight w:val="285"/>
        </w:trPr>
        <w:tc>
          <w:tcPr>
            <w:tcW w:w="1632" w:type="dxa"/>
            <w:tcBorders>
              <w:bottom w:val="single" w:sz="24" w:space="0" w:color="000000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920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163-168, в тетрадь текст из «окошечек» и выучить, выполнить вопрос 1 с. 169.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4A53C0" w:rsidRDefault="002B36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«ВКонтакте» в личное сообщение.</w:t>
            </w:r>
          </w:p>
        </w:tc>
      </w:tr>
    </w:tbl>
    <w:p w:rsidR="004A53C0" w:rsidRDefault="002B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4A53C0" w:rsidRDefault="002B36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4A53C0" w:rsidRDefault="004A53C0">
      <w:pPr>
        <w:tabs>
          <w:tab w:val="left" w:pos="1050"/>
        </w:tabs>
        <w:spacing w:after="160" w:line="259" w:lineRule="auto"/>
      </w:pPr>
    </w:p>
    <w:p w:rsidR="004A53C0" w:rsidRDefault="004A53C0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4A53C0" w:rsidRDefault="002B361F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</w:p>
    <w:p w:rsidR="004A53C0" w:rsidRDefault="004A53C0"/>
    <w:sectPr w:rsidR="004A53C0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C0"/>
    <w:rsid w:val="002B361F"/>
    <w:rsid w:val="004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D259"/>
  <w15:docId w15:val="{1DBA13CD-DDEF-47D4-BA9C-29D3D9F7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tsQwFcQG_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BD0ZetCcN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q7fQRyuGq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4tsQwFcQG_Q" TargetMode="External"/><Relationship Id="rId10" Type="http://schemas.openxmlformats.org/officeDocument/2006/relationships/hyperlink" Target="https://youtu.be/4tsQwFcQG_Q" TargetMode="External"/><Relationship Id="rId4" Type="http://schemas.openxmlformats.org/officeDocument/2006/relationships/hyperlink" Target="https://youtu.be/kq7fQRyuGqs" TargetMode="External"/><Relationship Id="rId9" Type="http://schemas.openxmlformats.org/officeDocument/2006/relationships/hyperlink" Target="https://youtu.be/kq7fQRyuG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2025</Words>
  <Characters>11545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2020-05-17T15:54:00Z</dcterms:created>
  <dcterms:modified xsi:type="dcterms:W3CDTF">2020-05-17T15:54:00Z</dcterms:modified>
</cp:coreProperties>
</file>