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EE" w:rsidRDefault="00436CEE" w:rsidP="00436C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</w:p>
    <w:p w:rsidR="00436CEE" w:rsidRPr="00436CEE" w:rsidRDefault="00436CEE" w:rsidP="00436C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на водоемах весной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75582A" wp14:editId="4EC40352">
            <wp:simplePos x="0" y="0"/>
            <wp:positionH relativeFrom="column">
              <wp:posOffset>-289560</wp:posOffset>
            </wp:positionH>
            <wp:positionV relativeFrom="paragraph">
              <wp:posOffset>671195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1" name="Рисунок 1" descr="Водоемы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доемы вес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CEE">
        <w:rPr>
          <w:sz w:val="28"/>
          <w:szCs w:val="28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Необходимо помнить, что весенний лед очень коварен, солнце задолго до вскрытия водоемов делают его пористым, рыхлым, хотя внешне он выглядит крепким. Такой лед не способен выдержать вес человека.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Период половодья требует от нас порядка, осторожности и соблюдения правил безопасности поведения на льду и воде. Каждый человек в первую очередь сам отвечает за свою жизнь и безопасность.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Нельзя выходить на водоемы при образовании ледяных заторов. Переходить водоемы весной строго запрещается. Особенно недопустимы игры на льду в период вскрытия рек. Прыгать с льдины на льдину и удаляться от берега недопустимо. Такие поступки</w:t>
      </w:r>
      <w:bookmarkStart w:id="0" w:name="_GoBack"/>
      <w:bookmarkEnd w:id="0"/>
      <w:r w:rsidRPr="00436CEE">
        <w:rPr>
          <w:sz w:val="28"/>
          <w:szCs w:val="28"/>
        </w:rPr>
        <w:t>, как правило, заканчиваются трагически.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b/>
          <w:bCs/>
          <w:sz w:val="28"/>
          <w:szCs w:val="28"/>
        </w:rPr>
        <w:t>Поэтому</w:t>
      </w:r>
      <w:r w:rsidRPr="00436CEE">
        <w:rPr>
          <w:sz w:val="28"/>
          <w:szCs w:val="28"/>
        </w:rPr>
        <w:t> </w:t>
      </w:r>
      <w:r w:rsidRPr="00436CEE">
        <w:rPr>
          <w:b/>
          <w:bCs/>
          <w:sz w:val="28"/>
          <w:szCs w:val="28"/>
        </w:rPr>
        <w:t>не</w:t>
      </w:r>
      <w:r w:rsidRPr="00436CEE">
        <w:rPr>
          <w:sz w:val="28"/>
          <w:szCs w:val="28"/>
        </w:rPr>
        <w:t> </w:t>
      </w:r>
      <w:r w:rsidRPr="00436CEE">
        <w:rPr>
          <w:b/>
          <w:bCs/>
          <w:sz w:val="28"/>
          <w:szCs w:val="28"/>
        </w:rPr>
        <w:t>следует</w:t>
      </w:r>
      <w:r w:rsidRPr="00436CEE">
        <w:rPr>
          <w:sz w:val="28"/>
          <w:szCs w:val="28"/>
        </w:rPr>
        <w:t> </w:t>
      </w:r>
      <w:r w:rsidRPr="00436CEE">
        <w:rPr>
          <w:b/>
          <w:bCs/>
          <w:sz w:val="28"/>
          <w:szCs w:val="28"/>
        </w:rPr>
        <w:t>забывать</w:t>
      </w:r>
      <w:r w:rsidRPr="00436CEE">
        <w:rPr>
          <w:sz w:val="28"/>
          <w:szCs w:val="28"/>
        </w:rPr>
        <w:t>: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на весеннем льду легко провалиться;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быстрее всего процесс распада льда происходит у берегов;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весенний лед, покрытый снегом, быстро превращается в рыхлую массу.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b/>
          <w:bCs/>
          <w:sz w:val="28"/>
          <w:szCs w:val="28"/>
        </w:rPr>
        <w:t>В период весеннего паводка и ледохода запрещается: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выходить в весенний период на водоемы;  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переправляться через реку в период ледохода;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подходить близко к реке в местах затора льда,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стоять на обрывистом берегу, подвергающемуся разливу и обвалу;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собираться на мостиках, плотинах и запрудах;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lastRenderedPageBreak/>
        <w:t>— приближаться к ледяным заторам,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отталкивать льдины от берегов,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измерять глубину реки или любого водоема,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 ходить по льдинам и кататься на них,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— кататься на горках, выходящих на водные объекты.</w:t>
      </w:r>
    </w:p>
    <w:p w:rsidR="00436CEE" w:rsidRPr="00436CEE" w:rsidRDefault="00436CEE" w:rsidP="00436CEE">
      <w:pPr>
        <w:pStyle w:val="a3"/>
        <w:jc w:val="center"/>
        <w:rPr>
          <w:sz w:val="28"/>
          <w:szCs w:val="28"/>
        </w:rPr>
      </w:pPr>
      <w:r w:rsidRPr="00436CEE">
        <w:rPr>
          <w:b/>
          <w:bCs/>
          <w:sz w:val="28"/>
          <w:szCs w:val="28"/>
        </w:rPr>
        <w:t>Уважаемые РОДИТЕЛИ!</w:t>
      </w:r>
    </w:p>
    <w:p w:rsidR="00436CEE" w:rsidRDefault="00436CEE" w:rsidP="00436CEE">
      <w:pPr>
        <w:pStyle w:val="a3"/>
        <w:spacing w:before="0" w:beforeAutospacing="0" w:after="0" w:afterAutospacing="0"/>
        <w:rPr>
          <w:sz w:val="28"/>
          <w:szCs w:val="28"/>
        </w:rPr>
      </w:pPr>
      <w:r w:rsidRPr="00436CEE">
        <w:rPr>
          <w:sz w:val="28"/>
          <w:szCs w:val="28"/>
        </w:rPr>
        <w:t xml:space="preserve">Не допускайте детей к реке без надзора взрослых, особенно во время </w:t>
      </w:r>
      <w:r w:rsidRPr="00436CEE">
        <w:rPr>
          <w:sz w:val="28"/>
          <w:szCs w:val="28"/>
        </w:rPr>
        <w:t>ледохода, предупредите</w:t>
      </w:r>
      <w:r w:rsidRPr="00436CEE">
        <w:rPr>
          <w:sz w:val="28"/>
          <w:szCs w:val="28"/>
        </w:rPr>
        <w:t xml:space="preserve"> их об опасности нахождения на льду при вскрытии реки или озера.</w:t>
      </w:r>
    </w:p>
    <w:p w:rsidR="00436CEE" w:rsidRPr="00436CEE" w:rsidRDefault="00436CEE" w:rsidP="00436CEE">
      <w:pPr>
        <w:pStyle w:val="a3"/>
        <w:spacing w:before="0" w:beforeAutospacing="0" w:after="0" w:afterAutospacing="0"/>
        <w:rPr>
          <w:sz w:val="28"/>
          <w:szCs w:val="28"/>
        </w:rPr>
      </w:pPr>
      <w:r w:rsidRPr="00436CEE">
        <w:rPr>
          <w:sz w:val="28"/>
          <w:szCs w:val="28"/>
        </w:rPr>
        <w:t xml:space="preserve">Помните, что в период паводка, даже при незначительном ледоходе, несчастные случаи чаще всего происходят с детьми. Разъясняйте им правила поведения в период паводка, </w:t>
      </w:r>
      <w:r w:rsidRPr="00436CEE">
        <w:rPr>
          <w:sz w:val="28"/>
          <w:szCs w:val="28"/>
        </w:rPr>
        <w:t>запрещайте шалить</w:t>
      </w:r>
      <w:r w:rsidRPr="00436CEE">
        <w:rPr>
          <w:sz w:val="28"/>
          <w:szCs w:val="28"/>
        </w:rPr>
        <w:t xml:space="preserve"> у воды, пресекайте лихачество. Оторванная льдина, холодная вода, быстрое течение грозят гибелью.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Долг каждого взрослого — сделать все возможное, чтобы предостеречь детей от происшествий на воде, которые нередко кончаются трагически.</w:t>
      </w:r>
    </w:p>
    <w:p w:rsidR="00436CEE" w:rsidRPr="00436CEE" w:rsidRDefault="00436CEE" w:rsidP="00436CEE">
      <w:pPr>
        <w:pStyle w:val="a3"/>
        <w:jc w:val="center"/>
        <w:rPr>
          <w:sz w:val="28"/>
          <w:szCs w:val="28"/>
        </w:rPr>
      </w:pPr>
      <w:r w:rsidRPr="00436CEE">
        <w:rPr>
          <w:b/>
          <w:bCs/>
          <w:sz w:val="28"/>
          <w:szCs w:val="28"/>
        </w:rPr>
        <w:t xml:space="preserve">Дорогие </w:t>
      </w:r>
      <w:r>
        <w:rPr>
          <w:b/>
          <w:bCs/>
          <w:sz w:val="28"/>
          <w:szCs w:val="28"/>
        </w:rPr>
        <w:t>ребята</w:t>
      </w:r>
      <w:r w:rsidRPr="00436CEE">
        <w:rPr>
          <w:b/>
          <w:bCs/>
          <w:sz w:val="28"/>
          <w:szCs w:val="28"/>
        </w:rPr>
        <w:t>!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Не выходите на лед во время весеннего паводка. Не катайтесь на самодельных плотах, досках, бревнах и плавающих льдинах. Не прыгайте с одной льдины на другую.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Не стойте на обрывистых и подмытых берегах — они могут обвалиться.</w:t>
      </w:r>
      <w:r>
        <w:rPr>
          <w:sz w:val="28"/>
          <w:szCs w:val="28"/>
        </w:rPr>
        <w:t xml:space="preserve"> </w:t>
      </w:r>
      <w:r w:rsidRPr="00436CEE">
        <w:rPr>
          <w:sz w:val="28"/>
          <w:szCs w:val="28"/>
        </w:rPr>
        <w:t xml:space="preserve">Когда вы наблюдаете за ледоходом с моста, набережной причала, нельзя перегибаться через перила и другие </w:t>
      </w:r>
      <w:proofErr w:type="spellStart"/>
      <w:proofErr w:type="gramStart"/>
      <w:r w:rsidRPr="00436CEE">
        <w:rPr>
          <w:sz w:val="28"/>
          <w:szCs w:val="28"/>
        </w:rPr>
        <w:t>ограждения.Если</w:t>
      </w:r>
      <w:proofErr w:type="spellEnd"/>
      <w:proofErr w:type="gramEnd"/>
      <w:r w:rsidRPr="00436CEE">
        <w:rPr>
          <w:sz w:val="28"/>
          <w:szCs w:val="28"/>
        </w:rPr>
        <w:t xml:space="preserve">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436CEE" w:rsidRPr="00436CEE" w:rsidRDefault="00436CEE" w:rsidP="00436CEE">
      <w:pPr>
        <w:pStyle w:val="a3"/>
        <w:rPr>
          <w:b/>
          <w:sz w:val="28"/>
          <w:szCs w:val="28"/>
        </w:rPr>
      </w:pPr>
      <w:r w:rsidRPr="00436CEE">
        <w:rPr>
          <w:b/>
          <w:sz w:val="28"/>
          <w:szCs w:val="28"/>
        </w:rPr>
        <w:t>         Выходить на весенний лед опасно. Не испытывайте судьбу.</w:t>
      </w:r>
    </w:p>
    <w:p w:rsidR="00436CEE" w:rsidRDefault="00436CEE" w:rsidP="00436CEE">
      <w:pPr>
        <w:pStyle w:val="a3"/>
        <w:rPr>
          <w:sz w:val="28"/>
          <w:szCs w:val="28"/>
        </w:rPr>
      </w:pPr>
      <w:r w:rsidRPr="00436CEE">
        <w:rPr>
          <w:sz w:val="28"/>
          <w:szCs w:val="28"/>
        </w:rPr>
        <w:t>Если всё-таки по неосторожности провалитесь под лёд, не теряйте присутствия духа. Немедленно раскиньте руки, чтобы удержаться ими на поверхности льда. Не барахтайтесь в воде, хватаясь за кромку льда, это приведёт к напрасной потере сил. Старайтесь лечь грудью на кромку льда, выбросив вперёд руки, или повернуться на спину и закинуть руки назад. Взобравшись на лёд, двигайтесь лёжа, пока не выберетесь из опасного места.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b/>
          <w:bCs/>
          <w:sz w:val="28"/>
          <w:szCs w:val="28"/>
        </w:rPr>
        <w:lastRenderedPageBreak/>
        <w:t>Будьте осторожны во время весеннего паводка и ледохода. Не подвергайте свою жизнь опасности!</w:t>
      </w:r>
    </w:p>
    <w:p w:rsidR="00436CEE" w:rsidRPr="00436CEE" w:rsidRDefault="00436CEE" w:rsidP="00436CEE">
      <w:pPr>
        <w:pStyle w:val="a3"/>
        <w:rPr>
          <w:sz w:val="28"/>
          <w:szCs w:val="28"/>
        </w:rPr>
      </w:pPr>
      <w:r w:rsidRPr="00436CEE">
        <w:rPr>
          <w:b/>
          <w:bCs/>
          <w:sz w:val="28"/>
          <w:szCs w:val="28"/>
        </w:rPr>
        <w:t>112 —</w:t>
      </w:r>
      <w:r w:rsidRPr="00436CEE">
        <w:rPr>
          <w:sz w:val="28"/>
          <w:szCs w:val="28"/>
        </w:rPr>
        <w:t> </w:t>
      </w:r>
      <w:r w:rsidRPr="00436CEE">
        <w:rPr>
          <w:b/>
          <w:bCs/>
          <w:sz w:val="28"/>
          <w:szCs w:val="28"/>
        </w:rPr>
        <w:t>единый номер для вызова всех экстренных служб.</w:t>
      </w:r>
    </w:p>
    <w:p w:rsidR="00436CEE" w:rsidRDefault="00436CEE" w:rsidP="00436CEE">
      <w:pPr>
        <w:pStyle w:val="a3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360B9B08" wp14:editId="4E0F710A">
                <wp:extent cx="304800" cy="304800"/>
                <wp:effectExtent l="0" t="0" r="0" b="0"/>
                <wp:docPr id="2" name="AutoShape 2" descr="http://bgo-online.ru/wp-content/uploads/2022/03/img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FE919" id="AutoShape 2" o:spid="_x0000_s1026" alt="http://bgo-online.ru/wp-content/uploads/2022/03/img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TNvBeACAAD4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FF737E" w:rsidRDefault="00FF737E"/>
    <w:sectPr w:rsidR="00FF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43"/>
    <w:rsid w:val="00436CEE"/>
    <w:rsid w:val="0075504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F326"/>
  <w15:chartTrackingRefBased/>
  <w15:docId w15:val="{B649E11E-A3AA-4FB4-AA98-F584081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2</cp:revision>
  <dcterms:created xsi:type="dcterms:W3CDTF">2024-03-07T05:54:00Z</dcterms:created>
  <dcterms:modified xsi:type="dcterms:W3CDTF">2024-03-07T06:02:00Z</dcterms:modified>
</cp:coreProperties>
</file>